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31006" w:rsidRPr="00031006" w:rsidRDefault="00031006" w:rsidP="00031006">
      <w:pPr>
        <w:rPr>
          <w:rFonts w:cstheme="minorHAnsi"/>
          <w:sz w:val="26"/>
          <w:szCs w:val="26"/>
        </w:rPr>
      </w:pPr>
      <w:r w:rsidRPr="00031006">
        <w:rPr>
          <w:rFonts w:cstheme="minorHAnsi"/>
          <w:noProof/>
          <w:sz w:val="26"/>
          <w:szCs w:val="26"/>
          <w:lang w:eastAsia="pl-PL"/>
        </w:rPr>
        <w:drawing>
          <wp:inline distT="0" distB="0" distL="0" distR="0">
            <wp:extent cx="5713728" cy="3213972"/>
            <wp:effectExtent l="0" t="0" r="1905" b="5715"/>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ktualnosci_upaly.png"/>
                    <pic:cNvPicPr/>
                  </pic:nvPicPr>
                  <pic:blipFill rotWithShape="1">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7813" b="7813"/>
                    <a:stretch/>
                  </pic:blipFill>
                  <pic:spPr bwMode="auto">
                    <a:xfrm>
                      <a:off x="0" y="0"/>
                      <a:ext cx="5714284" cy="3214285"/>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0263E4" w:rsidRPr="007079F3" w:rsidRDefault="00242A53" w:rsidP="00242A53">
      <w:pPr>
        <w:spacing w:line="260" w:lineRule="auto"/>
        <w:rPr>
          <w:rFonts w:cstheme="minorHAnsi"/>
          <w:b/>
          <w:color w:val="C00000"/>
          <w:sz w:val="32"/>
          <w:szCs w:val="26"/>
        </w:rPr>
      </w:pPr>
      <w:r w:rsidRPr="00242A53">
        <w:rPr>
          <w:rFonts w:cstheme="minorHAnsi"/>
          <w:b/>
          <w:color w:val="C00000"/>
          <w:sz w:val="32"/>
          <w:szCs w:val="26"/>
          <w:lang w:val="en-GB"/>
        </w:rPr>
        <w:t>We are reminding employers of their obligations during heat waves!</w:t>
      </w:r>
    </w:p>
    <w:p w:rsidR="007079F3" w:rsidRDefault="00242A53" w:rsidP="00242A53">
      <w:pPr>
        <w:pStyle w:val="NormalnyWeb"/>
        <w:rPr>
          <w:rFonts w:asciiTheme="minorHAnsi" w:hAnsiTheme="minorHAnsi" w:cstheme="minorHAnsi"/>
          <w:sz w:val="26"/>
          <w:szCs w:val="26"/>
        </w:rPr>
      </w:pPr>
      <w:r w:rsidRPr="00242A53">
        <w:rPr>
          <w:rStyle w:val="Pogrubienie"/>
          <w:rFonts w:asciiTheme="minorHAnsi" w:eastAsiaTheme="majorEastAsia" w:hAnsiTheme="minorHAnsi" w:cstheme="minorHAnsi"/>
          <w:sz w:val="26"/>
          <w:szCs w:val="26"/>
          <w:lang w:val="en-GB"/>
        </w:rPr>
        <w:t>The times of heat mean arduous and unfavourable work conditions.</w:t>
      </w:r>
      <w:r w:rsidR="00031006" w:rsidRPr="00031006">
        <w:rPr>
          <w:rStyle w:val="Pogrubienie"/>
          <w:rFonts w:asciiTheme="minorHAnsi" w:eastAsiaTheme="majorEastAsia" w:hAnsiTheme="minorHAnsi" w:cstheme="minorHAnsi"/>
          <w:sz w:val="26"/>
          <w:szCs w:val="26"/>
        </w:rPr>
        <w:t xml:space="preserve"> </w:t>
      </w:r>
      <w:r w:rsidRPr="00242A53">
        <w:rPr>
          <w:rStyle w:val="Pogrubienie"/>
          <w:rFonts w:asciiTheme="minorHAnsi" w:eastAsiaTheme="majorEastAsia" w:hAnsiTheme="minorHAnsi" w:cstheme="minorHAnsi"/>
          <w:sz w:val="26"/>
          <w:szCs w:val="26"/>
          <w:lang w:val="en-GB"/>
        </w:rPr>
        <w:t xml:space="preserve">That is why employers </w:t>
      </w:r>
      <w:r w:rsidR="00646065">
        <w:rPr>
          <w:rStyle w:val="Pogrubienie"/>
          <w:rFonts w:asciiTheme="minorHAnsi" w:eastAsiaTheme="majorEastAsia" w:hAnsiTheme="minorHAnsi" w:cstheme="minorHAnsi"/>
          <w:sz w:val="26"/>
          <w:szCs w:val="26"/>
          <w:lang w:val="en-GB"/>
        </w:rPr>
        <w:t xml:space="preserve">have </w:t>
      </w:r>
      <w:r w:rsidRPr="00242A53">
        <w:rPr>
          <w:rStyle w:val="Pogrubienie"/>
          <w:rFonts w:asciiTheme="minorHAnsi" w:eastAsiaTheme="majorEastAsia" w:hAnsiTheme="minorHAnsi" w:cstheme="minorHAnsi"/>
          <w:sz w:val="26"/>
          <w:szCs w:val="26"/>
          <w:lang w:val="en-GB"/>
        </w:rPr>
        <w:t>additional obligations towards their employees under OHS regulations.</w:t>
      </w:r>
      <w:r w:rsidR="00031006" w:rsidRPr="00031006">
        <w:rPr>
          <w:rStyle w:val="Pogrubienie"/>
          <w:rFonts w:asciiTheme="minorHAnsi" w:eastAsiaTheme="majorEastAsia" w:hAnsiTheme="minorHAnsi" w:cstheme="minorHAnsi"/>
          <w:sz w:val="26"/>
          <w:szCs w:val="26"/>
        </w:rPr>
        <w:t xml:space="preserve"> </w:t>
      </w:r>
    </w:p>
    <w:p w:rsidR="00031006" w:rsidRPr="00031006" w:rsidRDefault="00242A53" w:rsidP="00242A53">
      <w:pPr>
        <w:pStyle w:val="NormalnyWeb"/>
        <w:rPr>
          <w:rFonts w:asciiTheme="minorHAnsi" w:hAnsiTheme="minorHAnsi" w:cstheme="minorHAnsi"/>
          <w:sz w:val="26"/>
          <w:szCs w:val="26"/>
        </w:rPr>
      </w:pPr>
      <w:r w:rsidRPr="00242A53">
        <w:rPr>
          <w:rFonts w:asciiTheme="minorHAnsi" w:hAnsiTheme="minorHAnsi" w:cstheme="minorHAnsi"/>
          <w:sz w:val="26"/>
          <w:szCs w:val="26"/>
          <w:lang w:val="en-GB"/>
        </w:rPr>
        <w:t xml:space="preserve">Pursuant to section 4 (1) of the regulation of the Council of Ministers on prophylactic meals and refreshments of 28 May 1996, employers </w:t>
      </w:r>
      <w:r w:rsidR="00646065">
        <w:rPr>
          <w:rFonts w:asciiTheme="minorHAnsi" w:hAnsiTheme="minorHAnsi" w:cstheme="minorHAnsi"/>
          <w:sz w:val="26"/>
          <w:szCs w:val="26"/>
          <w:lang w:val="en-GB"/>
        </w:rPr>
        <w:t>are</w:t>
      </w:r>
      <w:r w:rsidRPr="00242A53">
        <w:rPr>
          <w:rFonts w:asciiTheme="minorHAnsi" w:hAnsiTheme="minorHAnsi" w:cstheme="minorHAnsi"/>
          <w:sz w:val="26"/>
          <w:szCs w:val="26"/>
          <w:lang w:val="en-GB"/>
        </w:rPr>
        <w:t xml:space="preserve"> required to provide their employees with </w:t>
      </w:r>
      <w:r w:rsidR="00646065">
        <w:rPr>
          <w:rFonts w:asciiTheme="minorHAnsi" w:hAnsiTheme="minorHAnsi" w:cstheme="minorHAnsi"/>
          <w:sz w:val="26"/>
          <w:szCs w:val="26"/>
          <w:lang w:val="en-GB"/>
        </w:rPr>
        <w:t>sufficient</w:t>
      </w:r>
      <w:r w:rsidRPr="00242A53">
        <w:rPr>
          <w:rFonts w:asciiTheme="minorHAnsi" w:hAnsiTheme="minorHAnsi" w:cstheme="minorHAnsi"/>
          <w:sz w:val="26"/>
          <w:szCs w:val="26"/>
          <w:lang w:val="en-GB"/>
        </w:rPr>
        <w:t xml:space="preserve"> refreshments.</w:t>
      </w:r>
    </w:p>
    <w:p w:rsidR="00031006" w:rsidRPr="00031006" w:rsidRDefault="00242A53" w:rsidP="00242A53">
      <w:pPr>
        <w:pStyle w:val="NormalnyWeb"/>
        <w:rPr>
          <w:rFonts w:asciiTheme="minorHAnsi" w:hAnsiTheme="minorHAnsi" w:cstheme="minorHAnsi"/>
          <w:sz w:val="26"/>
          <w:szCs w:val="26"/>
        </w:rPr>
      </w:pPr>
      <w:r w:rsidRPr="00242A53">
        <w:rPr>
          <w:rFonts w:asciiTheme="minorHAnsi" w:hAnsiTheme="minorHAnsi" w:cstheme="minorHAnsi"/>
          <w:sz w:val="26"/>
          <w:szCs w:val="26"/>
          <w:lang w:val="en-GB"/>
        </w:rPr>
        <w:t>When is this applicable?</w:t>
      </w:r>
    </w:p>
    <w:p w:rsidR="00031006" w:rsidRPr="00031006" w:rsidRDefault="00646065" w:rsidP="00242A53">
      <w:pPr>
        <w:numPr>
          <w:ilvl w:val="0"/>
          <w:numId w:val="33"/>
        </w:numPr>
        <w:spacing w:before="100" w:beforeAutospacing="1" w:after="100" w:afterAutospacing="1" w:line="240" w:lineRule="auto"/>
        <w:rPr>
          <w:rFonts w:cstheme="minorHAnsi"/>
          <w:sz w:val="26"/>
          <w:szCs w:val="26"/>
        </w:rPr>
      </w:pPr>
      <w:r>
        <w:rPr>
          <w:rFonts w:cstheme="minorHAnsi"/>
          <w:sz w:val="26"/>
          <w:szCs w:val="26"/>
          <w:lang w:val="en-GB"/>
        </w:rPr>
        <w:t>During</w:t>
      </w:r>
      <w:r w:rsidR="00242A53" w:rsidRPr="00242A53">
        <w:rPr>
          <w:rFonts w:cstheme="minorHAnsi"/>
          <w:sz w:val="26"/>
          <w:szCs w:val="26"/>
          <w:lang w:val="en-GB"/>
        </w:rPr>
        <w:t xml:space="preserve"> outdoor works with the temperature</w:t>
      </w:r>
      <w:r>
        <w:rPr>
          <w:rFonts w:cstheme="minorHAnsi"/>
          <w:sz w:val="26"/>
          <w:szCs w:val="26"/>
          <w:lang w:val="en-GB"/>
        </w:rPr>
        <w:t>s</w:t>
      </w:r>
      <w:r w:rsidR="00242A53" w:rsidRPr="00242A53">
        <w:rPr>
          <w:rFonts w:cstheme="minorHAnsi"/>
          <w:sz w:val="26"/>
          <w:szCs w:val="26"/>
          <w:lang w:val="en-GB"/>
        </w:rPr>
        <w:t xml:space="preserve"> exceeding 25°C,</w:t>
      </w:r>
    </w:p>
    <w:p w:rsidR="00031006" w:rsidRPr="00031006" w:rsidRDefault="00646065" w:rsidP="00242A53">
      <w:pPr>
        <w:numPr>
          <w:ilvl w:val="0"/>
          <w:numId w:val="33"/>
        </w:numPr>
        <w:spacing w:before="100" w:beforeAutospacing="1" w:after="100" w:afterAutospacing="1" w:line="240" w:lineRule="auto"/>
        <w:rPr>
          <w:rFonts w:cstheme="minorHAnsi"/>
          <w:sz w:val="26"/>
          <w:szCs w:val="26"/>
        </w:rPr>
      </w:pPr>
      <w:r>
        <w:rPr>
          <w:rFonts w:cstheme="minorHAnsi"/>
          <w:sz w:val="26"/>
          <w:szCs w:val="26"/>
          <w:lang w:val="en-GB"/>
        </w:rPr>
        <w:t xml:space="preserve">During </w:t>
      </w:r>
      <w:r w:rsidR="00242A53" w:rsidRPr="00242A53">
        <w:rPr>
          <w:rFonts w:cstheme="minorHAnsi"/>
          <w:sz w:val="26"/>
          <w:szCs w:val="26"/>
          <w:lang w:val="en-GB"/>
        </w:rPr>
        <w:t>indoor works with the temperatures exceeding 28°C.</w:t>
      </w:r>
    </w:p>
    <w:p w:rsidR="00031006" w:rsidRPr="00031006" w:rsidRDefault="00242A53" w:rsidP="00242A53">
      <w:pPr>
        <w:pStyle w:val="NormalnyWeb"/>
        <w:rPr>
          <w:rFonts w:asciiTheme="minorHAnsi" w:hAnsiTheme="minorHAnsi" w:cstheme="minorHAnsi"/>
          <w:sz w:val="26"/>
          <w:szCs w:val="26"/>
        </w:rPr>
      </w:pPr>
      <w:r w:rsidRPr="00242A53">
        <w:rPr>
          <w:rFonts w:asciiTheme="minorHAnsi" w:hAnsiTheme="minorHAnsi" w:cstheme="minorHAnsi"/>
          <w:sz w:val="26"/>
          <w:szCs w:val="26"/>
          <w:lang w:val="en-GB"/>
        </w:rPr>
        <w:t>This obligation can be satisfied by employers in different ways:</w:t>
      </w:r>
      <w:r w:rsidR="00031006" w:rsidRPr="00031006">
        <w:rPr>
          <w:rFonts w:asciiTheme="minorHAnsi" w:hAnsiTheme="minorHAnsi" w:cstheme="minorHAnsi"/>
          <w:sz w:val="26"/>
          <w:szCs w:val="26"/>
        </w:rPr>
        <w:t xml:space="preserve"> </w:t>
      </w:r>
      <w:r w:rsidRPr="00242A53">
        <w:rPr>
          <w:rFonts w:asciiTheme="minorHAnsi" w:hAnsiTheme="minorHAnsi" w:cstheme="minorHAnsi"/>
          <w:sz w:val="26"/>
          <w:szCs w:val="26"/>
          <w:lang w:val="en-GB"/>
        </w:rPr>
        <w:t>one can provide a water dispenser or provide bottled water.</w:t>
      </w:r>
      <w:r w:rsidR="00031006" w:rsidRPr="00031006">
        <w:rPr>
          <w:rFonts w:asciiTheme="minorHAnsi" w:hAnsiTheme="minorHAnsi" w:cstheme="minorHAnsi"/>
          <w:sz w:val="26"/>
          <w:szCs w:val="26"/>
        </w:rPr>
        <w:t xml:space="preserve"> </w:t>
      </w:r>
      <w:r w:rsidRPr="00242A53">
        <w:rPr>
          <w:rFonts w:asciiTheme="minorHAnsi" w:hAnsiTheme="minorHAnsi" w:cstheme="minorHAnsi"/>
          <w:sz w:val="26"/>
          <w:szCs w:val="26"/>
          <w:lang w:val="en-GB"/>
        </w:rPr>
        <w:t xml:space="preserve">It should be remembered that failure to meet the above obligation may </w:t>
      </w:r>
      <w:r w:rsidR="00646065">
        <w:rPr>
          <w:rFonts w:asciiTheme="minorHAnsi" w:hAnsiTheme="minorHAnsi" w:cstheme="minorHAnsi"/>
          <w:sz w:val="26"/>
          <w:szCs w:val="26"/>
          <w:lang w:val="en-GB"/>
        </w:rPr>
        <w:t>attract</w:t>
      </w:r>
      <w:r w:rsidRPr="00242A53">
        <w:rPr>
          <w:rFonts w:asciiTheme="minorHAnsi" w:hAnsiTheme="minorHAnsi" w:cstheme="minorHAnsi"/>
          <w:sz w:val="26"/>
          <w:szCs w:val="26"/>
          <w:lang w:val="en-GB"/>
        </w:rPr>
        <w:t xml:space="preserve"> a penalty imposed by the State Labour Inspectorate.</w:t>
      </w:r>
    </w:p>
    <w:p w:rsidR="00031006" w:rsidRPr="00031006" w:rsidRDefault="00242A53" w:rsidP="00242A53">
      <w:pPr>
        <w:pStyle w:val="NormalnyWeb"/>
        <w:rPr>
          <w:rFonts w:asciiTheme="minorHAnsi" w:hAnsiTheme="minorHAnsi" w:cstheme="minorHAnsi"/>
          <w:sz w:val="26"/>
          <w:szCs w:val="26"/>
        </w:rPr>
      </w:pPr>
      <w:r w:rsidRPr="00242A53">
        <w:rPr>
          <w:rFonts w:asciiTheme="minorHAnsi" w:hAnsiTheme="minorHAnsi" w:cstheme="minorHAnsi"/>
          <w:sz w:val="26"/>
          <w:szCs w:val="26"/>
          <w:lang w:val="en-GB"/>
        </w:rPr>
        <w:t>During heat waves, employers can also reduce the working hours.</w:t>
      </w:r>
      <w:r w:rsidR="00031006" w:rsidRPr="00031006">
        <w:rPr>
          <w:rFonts w:asciiTheme="minorHAnsi" w:hAnsiTheme="minorHAnsi" w:cstheme="minorHAnsi"/>
          <w:sz w:val="26"/>
          <w:szCs w:val="26"/>
        </w:rPr>
        <w:t xml:space="preserve"> </w:t>
      </w:r>
      <w:r w:rsidRPr="00242A53">
        <w:rPr>
          <w:rFonts w:asciiTheme="minorHAnsi" w:hAnsiTheme="minorHAnsi" w:cstheme="minorHAnsi"/>
          <w:sz w:val="26"/>
          <w:szCs w:val="26"/>
          <w:lang w:val="en-GB"/>
        </w:rPr>
        <w:t xml:space="preserve">Employees can also be sent back home, or, </w:t>
      </w:r>
      <w:r w:rsidR="00646065">
        <w:rPr>
          <w:rFonts w:asciiTheme="minorHAnsi" w:hAnsiTheme="minorHAnsi" w:cstheme="minorHAnsi"/>
          <w:sz w:val="26"/>
          <w:szCs w:val="26"/>
          <w:lang w:val="en-GB"/>
        </w:rPr>
        <w:t>where practicable</w:t>
      </w:r>
      <w:r w:rsidRPr="00242A53">
        <w:rPr>
          <w:rFonts w:asciiTheme="minorHAnsi" w:hAnsiTheme="minorHAnsi" w:cstheme="minorHAnsi"/>
          <w:sz w:val="26"/>
          <w:szCs w:val="26"/>
          <w:lang w:val="en-GB"/>
        </w:rPr>
        <w:t>, instructed to work from home.</w:t>
      </w:r>
      <w:r w:rsidR="00031006" w:rsidRPr="00031006">
        <w:rPr>
          <w:rFonts w:asciiTheme="minorHAnsi" w:hAnsiTheme="minorHAnsi" w:cstheme="minorHAnsi"/>
          <w:sz w:val="26"/>
          <w:szCs w:val="26"/>
        </w:rPr>
        <w:t xml:space="preserve"> </w:t>
      </w:r>
      <w:r w:rsidRPr="00242A53">
        <w:rPr>
          <w:rFonts w:asciiTheme="minorHAnsi" w:hAnsiTheme="minorHAnsi" w:cstheme="minorHAnsi"/>
          <w:sz w:val="26"/>
          <w:szCs w:val="26"/>
          <w:lang w:val="en-GB"/>
        </w:rPr>
        <w:t>Notably, such decisions result from the employer’s good will, meaning that the employee</w:t>
      </w:r>
      <w:r w:rsidR="00646065">
        <w:rPr>
          <w:rFonts w:asciiTheme="minorHAnsi" w:hAnsiTheme="minorHAnsi" w:cstheme="minorHAnsi"/>
          <w:sz w:val="26"/>
          <w:szCs w:val="26"/>
          <w:lang w:val="en-GB"/>
        </w:rPr>
        <w:t>s</w:t>
      </w:r>
      <w:r w:rsidRPr="00242A53">
        <w:rPr>
          <w:rFonts w:asciiTheme="minorHAnsi" w:hAnsiTheme="minorHAnsi" w:cstheme="minorHAnsi"/>
          <w:sz w:val="26"/>
          <w:szCs w:val="26"/>
          <w:lang w:val="en-GB"/>
        </w:rPr>
        <w:t>’ salaries must not be reduced accordingly.</w:t>
      </w:r>
    </w:p>
    <w:p w:rsidR="00031006" w:rsidRPr="00031006" w:rsidRDefault="00031006" w:rsidP="00031006">
      <w:pPr>
        <w:rPr>
          <w:rFonts w:cstheme="minorHAnsi"/>
          <w:sz w:val="26"/>
          <w:szCs w:val="26"/>
        </w:rPr>
      </w:pPr>
      <w:r w:rsidRPr="00031006">
        <w:rPr>
          <w:rFonts w:cstheme="minorHAnsi"/>
          <w:noProof/>
          <w:sz w:val="26"/>
          <w:szCs w:val="26"/>
          <w:lang w:eastAsia="pl-PL"/>
        </w:rPr>
        <w:lastRenderedPageBreak/>
        <w:drawing>
          <wp:inline distT="0" distB="0" distL="0" distR="0">
            <wp:extent cx="5713728" cy="3213972"/>
            <wp:effectExtent l="0" t="0" r="1905" b="571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ktualnosci_PIP.png"/>
                    <pic:cNvPicPr/>
                  </pic:nvPicPr>
                  <pic:blipFill rotWithShape="1">
                    <a:blip r:embed="rId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5623" b="3"/>
                    <a:stretch/>
                  </pic:blipFill>
                  <pic:spPr bwMode="auto">
                    <a:xfrm>
                      <a:off x="0" y="0"/>
                      <a:ext cx="5714284" cy="3214285"/>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031006" w:rsidRPr="007079F3" w:rsidRDefault="00242A53" w:rsidP="00242A53">
      <w:pPr>
        <w:spacing w:line="260" w:lineRule="auto"/>
        <w:rPr>
          <w:rFonts w:cstheme="minorHAnsi"/>
          <w:b/>
          <w:color w:val="C00000"/>
          <w:sz w:val="32"/>
          <w:szCs w:val="26"/>
        </w:rPr>
      </w:pPr>
      <w:r w:rsidRPr="00242A53">
        <w:rPr>
          <w:rFonts w:cstheme="minorHAnsi"/>
          <w:b/>
          <w:color w:val="C00000"/>
          <w:sz w:val="32"/>
          <w:szCs w:val="26"/>
          <w:lang w:val="en-GB"/>
        </w:rPr>
        <w:t>Protect health during heat waves – PIP’s call on employers</w:t>
      </w:r>
    </w:p>
    <w:p w:rsidR="00031006" w:rsidRPr="00031006" w:rsidRDefault="00242A53" w:rsidP="00242A53">
      <w:pPr>
        <w:pStyle w:val="NormalnyWeb"/>
        <w:rPr>
          <w:rFonts w:asciiTheme="minorHAnsi" w:hAnsiTheme="minorHAnsi" w:cstheme="minorHAnsi"/>
          <w:sz w:val="26"/>
          <w:szCs w:val="26"/>
        </w:rPr>
      </w:pPr>
      <w:r w:rsidRPr="00242A53">
        <w:rPr>
          <w:rStyle w:val="Pogrubienie"/>
          <w:rFonts w:asciiTheme="minorHAnsi" w:eastAsiaTheme="majorEastAsia" w:hAnsiTheme="minorHAnsi" w:cstheme="minorHAnsi"/>
          <w:sz w:val="26"/>
          <w:szCs w:val="26"/>
          <w:lang w:val="en-GB"/>
        </w:rPr>
        <w:t>The summer months in our country are marked by high temperatures.</w:t>
      </w:r>
      <w:r w:rsidR="00031006" w:rsidRPr="00031006">
        <w:rPr>
          <w:rStyle w:val="Pogrubienie"/>
          <w:rFonts w:asciiTheme="minorHAnsi" w:eastAsiaTheme="majorEastAsia" w:hAnsiTheme="minorHAnsi" w:cstheme="minorHAnsi"/>
          <w:sz w:val="26"/>
          <w:szCs w:val="26"/>
        </w:rPr>
        <w:t xml:space="preserve"> </w:t>
      </w:r>
      <w:r w:rsidRPr="00242A53">
        <w:rPr>
          <w:rStyle w:val="Pogrubienie"/>
          <w:rFonts w:asciiTheme="minorHAnsi" w:eastAsiaTheme="majorEastAsia" w:hAnsiTheme="minorHAnsi" w:cstheme="minorHAnsi"/>
          <w:sz w:val="26"/>
          <w:szCs w:val="26"/>
          <w:lang w:val="en-GB"/>
        </w:rPr>
        <w:t>This often results in heat waves, which are</w:t>
      </w:r>
      <w:r w:rsidR="00646065">
        <w:rPr>
          <w:rStyle w:val="Pogrubienie"/>
          <w:rFonts w:asciiTheme="minorHAnsi" w:eastAsiaTheme="majorEastAsia" w:hAnsiTheme="minorHAnsi" w:cstheme="minorHAnsi"/>
          <w:sz w:val="26"/>
          <w:szCs w:val="26"/>
          <w:lang w:val="en-GB"/>
        </w:rPr>
        <w:t xml:space="preserve"> a </w:t>
      </w:r>
      <w:r w:rsidRPr="00242A53">
        <w:rPr>
          <w:rStyle w:val="Pogrubienie"/>
          <w:rFonts w:asciiTheme="minorHAnsi" w:eastAsiaTheme="majorEastAsia" w:hAnsiTheme="minorHAnsi" w:cstheme="minorHAnsi"/>
          <w:sz w:val="26"/>
          <w:szCs w:val="26"/>
          <w:lang w:val="en-GB"/>
        </w:rPr>
        <w:t xml:space="preserve">harmful </w:t>
      </w:r>
      <w:r w:rsidR="00656DA8">
        <w:rPr>
          <w:rStyle w:val="Pogrubienie"/>
          <w:rFonts w:asciiTheme="minorHAnsi" w:eastAsiaTheme="majorEastAsia" w:hAnsiTheme="minorHAnsi" w:cstheme="minorHAnsi"/>
          <w:sz w:val="26"/>
          <w:szCs w:val="26"/>
          <w:lang w:val="en-GB"/>
        </w:rPr>
        <w:t xml:space="preserve">work </w:t>
      </w:r>
      <w:r w:rsidRPr="00242A53">
        <w:rPr>
          <w:rStyle w:val="Pogrubienie"/>
          <w:rFonts w:asciiTheme="minorHAnsi" w:eastAsiaTheme="majorEastAsia" w:hAnsiTheme="minorHAnsi" w:cstheme="minorHAnsi"/>
          <w:sz w:val="26"/>
          <w:szCs w:val="26"/>
          <w:lang w:val="en-GB"/>
        </w:rPr>
        <w:t>factor.</w:t>
      </w:r>
      <w:r w:rsidR="00031006" w:rsidRPr="00031006">
        <w:rPr>
          <w:rStyle w:val="Pogrubienie"/>
          <w:rFonts w:asciiTheme="minorHAnsi" w:eastAsiaTheme="majorEastAsia" w:hAnsiTheme="minorHAnsi" w:cstheme="minorHAnsi"/>
          <w:sz w:val="26"/>
          <w:szCs w:val="26"/>
        </w:rPr>
        <w:t xml:space="preserve"> </w:t>
      </w:r>
      <w:r w:rsidRPr="00242A53">
        <w:rPr>
          <w:rStyle w:val="Pogrubienie"/>
          <w:rFonts w:asciiTheme="minorHAnsi" w:eastAsiaTheme="majorEastAsia" w:hAnsiTheme="minorHAnsi" w:cstheme="minorHAnsi"/>
          <w:sz w:val="26"/>
          <w:szCs w:val="26"/>
          <w:lang w:val="en-GB"/>
        </w:rPr>
        <w:t xml:space="preserve">With this in mind, the PIP (State Labour Inspectorate) </w:t>
      </w:r>
      <w:r w:rsidR="00656DA8">
        <w:rPr>
          <w:rStyle w:val="Pogrubienie"/>
          <w:rFonts w:asciiTheme="minorHAnsi" w:eastAsiaTheme="majorEastAsia" w:hAnsiTheme="minorHAnsi" w:cstheme="minorHAnsi"/>
          <w:sz w:val="26"/>
          <w:szCs w:val="26"/>
          <w:lang w:val="en-GB"/>
        </w:rPr>
        <w:t xml:space="preserve">has </w:t>
      </w:r>
      <w:r w:rsidRPr="00242A53">
        <w:rPr>
          <w:rStyle w:val="Pogrubienie"/>
          <w:rFonts w:asciiTheme="minorHAnsi" w:eastAsiaTheme="majorEastAsia" w:hAnsiTheme="minorHAnsi" w:cstheme="minorHAnsi"/>
          <w:sz w:val="26"/>
          <w:szCs w:val="26"/>
          <w:lang w:val="en-GB"/>
        </w:rPr>
        <w:t>call</w:t>
      </w:r>
      <w:r w:rsidR="00656DA8">
        <w:rPr>
          <w:rStyle w:val="Pogrubienie"/>
          <w:rFonts w:asciiTheme="minorHAnsi" w:eastAsiaTheme="majorEastAsia" w:hAnsiTheme="minorHAnsi" w:cstheme="minorHAnsi"/>
          <w:sz w:val="26"/>
          <w:szCs w:val="26"/>
          <w:lang w:val="en-GB"/>
        </w:rPr>
        <w:t>ed</w:t>
      </w:r>
      <w:r w:rsidRPr="00242A53">
        <w:rPr>
          <w:rStyle w:val="Pogrubienie"/>
          <w:rFonts w:asciiTheme="minorHAnsi" w:eastAsiaTheme="majorEastAsia" w:hAnsiTheme="minorHAnsi" w:cstheme="minorHAnsi"/>
          <w:sz w:val="26"/>
          <w:szCs w:val="26"/>
          <w:lang w:val="en-GB"/>
        </w:rPr>
        <w:t xml:space="preserve"> upon employers to respect employees’ right to have safe and healthy work conditions.</w:t>
      </w:r>
    </w:p>
    <w:p w:rsidR="00031006" w:rsidRPr="007079F3" w:rsidRDefault="00242A53" w:rsidP="00242A53">
      <w:pPr>
        <w:spacing w:line="260" w:lineRule="auto"/>
        <w:rPr>
          <w:sz w:val="26"/>
          <w:szCs w:val="26"/>
        </w:rPr>
      </w:pPr>
      <w:r w:rsidRPr="00242A53">
        <w:rPr>
          <w:b/>
          <w:sz w:val="26"/>
          <w:szCs w:val="26"/>
          <w:lang w:val="en-GB"/>
        </w:rPr>
        <w:t>Refreshments.</w:t>
      </w:r>
      <w:r w:rsidR="007079F3" w:rsidRPr="007079F3">
        <w:rPr>
          <w:sz w:val="26"/>
          <w:szCs w:val="26"/>
        </w:rPr>
        <w:t xml:space="preserve"> </w:t>
      </w:r>
      <w:r w:rsidRPr="00242A53">
        <w:rPr>
          <w:sz w:val="26"/>
          <w:szCs w:val="26"/>
          <w:lang w:val="en-GB"/>
        </w:rPr>
        <w:t>When the temperatures at work exceed 28°C, or 25°C in the open air, employers must provide their employees with drinks in amounts sufficient to meet the employees’ needs.</w:t>
      </w:r>
    </w:p>
    <w:p w:rsidR="00031006" w:rsidRPr="007079F3" w:rsidRDefault="00242A53" w:rsidP="00242A53">
      <w:pPr>
        <w:spacing w:line="260" w:lineRule="auto"/>
        <w:rPr>
          <w:b/>
          <w:sz w:val="26"/>
          <w:szCs w:val="26"/>
        </w:rPr>
      </w:pPr>
      <w:r w:rsidRPr="00242A53">
        <w:rPr>
          <w:b/>
          <w:sz w:val="26"/>
          <w:szCs w:val="26"/>
          <w:lang w:val="en-GB"/>
        </w:rPr>
        <w:t>Personal hygiene.</w:t>
      </w:r>
      <w:r w:rsidR="007079F3" w:rsidRPr="007079F3">
        <w:rPr>
          <w:b/>
          <w:sz w:val="26"/>
          <w:szCs w:val="26"/>
        </w:rPr>
        <w:t xml:space="preserve"> </w:t>
      </w:r>
      <w:r w:rsidR="00656DA8">
        <w:rPr>
          <w:rFonts w:cstheme="minorHAnsi"/>
          <w:sz w:val="26"/>
          <w:szCs w:val="26"/>
          <w:lang w:val="en-GB"/>
        </w:rPr>
        <w:t>During</w:t>
      </w:r>
      <w:r w:rsidRPr="00242A53">
        <w:rPr>
          <w:rFonts w:cstheme="minorHAnsi"/>
          <w:sz w:val="26"/>
          <w:szCs w:val="26"/>
          <w:lang w:val="en-GB"/>
        </w:rPr>
        <w:t xml:space="preserve"> works performed in high temperatures causing one’s body and/or cloth</w:t>
      </w:r>
      <w:r w:rsidR="00656DA8">
        <w:rPr>
          <w:rFonts w:cstheme="minorHAnsi"/>
          <w:sz w:val="26"/>
          <w:szCs w:val="26"/>
          <w:lang w:val="en-GB"/>
        </w:rPr>
        <w:t>e</w:t>
      </w:r>
      <w:r w:rsidRPr="00242A53">
        <w:rPr>
          <w:rFonts w:cstheme="minorHAnsi"/>
          <w:sz w:val="26"/>
          <w:szCs w:val="26"/>
          <w:lang w:val="en-GB"/>
        </w:rPr>
        <w:t>s to become dirty, each workers should be ensured access to a minimum of 90 l of water for hygienic purposes a day.</w:t>
      </w:r>
    </w:p>
    <w:p w:rsidR="00031006" w:rsidRPr="007079F3" w:rsidRDefault="00242A53" w:rsidP="00242A53">
      <w:pPr>
        <w:spacing w:line="260" w:lineRule="auto"/>
        <w:rPr>
          <w:b/>
          <w:sz w:val="26"/>
          <w:szCs w:val="26"/>
        </w:rPr>
      </w:pPr>
      <w:r w:rsidRPr="00242A53">
        <w:rPr>
          <w:b/>
          <w:sz w:val="26"/>
          <w:szCs w:val="26"/>
          <w:lang w:val="en-GB"/>
        </w:rPr>
        <w:t>Open air.</w:t>
      </w:r>
      <w:r w:rsidR="007079F3">
        <w:rPr>
          <w:b/>
          <w:sz w:val="26"/>
          <w:szCs w:val="26"/>
        </w:rPr>
        <w:t xml:space="preserve"> </w:t>
      </w:r>
      <w:r w:rsidR="00656DA8">
        <w:rPr>
          <w:rFonts w:cstheme="minorHAnsi"/>
          <w:sz w:val="26"/>
          <w:szCs w:val="26"/>
          <w:lang w:val="en-GB"/>
        </w:rPr>
        <w:t>During</w:t>
      </w:r>
      <w:r w:rsidRPr="00242A53">
        <w:rPr>
          <w:rFonts w:cstheme="minorHAnsi"/>
          <w:sz w:val="26"/>
          <w:szCs w:val="26"/>
          <w:lang w:val="en-GB"/>
        </w:rPr>
        <w:t xml:space="preserve"> works performed in open areas, employees should be provided with a rest area that is shaded and roofed. </w:t>
      </w:r>
      <w:r w:rsidR="00031006" w:rsidRPr="00031006">
        <w:rPr>
          <w:rFonts w:cstheme="minorHAnsi"/>
          <w:sz w:val="26"/>
          <w:szCs w:val="26"/>
        </w:rPr>
        <w:t xml:space="preserve"> </w:t>
      </w:r>
      <w:r w:rsidRPr="00242A53">
        <w:rPr>
          <w:rFonts w:cstheme="minorHAnsi"/>
          <w:sz w:val="26"/>
          <w:szCs w:val="26"/>
          <w:lang w:val="en-GB"/>
        </w:rPr>
        <w:t>One should also ensure that workers wear hats and airy clothing that ensure</w:t>
      </w:r>
      <w:r w:rsidR="00656DA8">
        <w:rPr>
          <w:rFonts w:cstheme="minorHAnsi"/>
          <w:sz w:val="26"/>
          <w:szCs w:val="26"/>
          <w:lang w:val="en-GB"/>
        </w:rPr>
        <w:t>s</w:t>
      </w:r>
      <w:r w:rsidRPr="00242A53">
        <w:rPr>
          <w:rFonts w:cstheme="minorHAnsi"/>
          <w:sz w:val="26"/>
          <w:szCs w:val="26"/>
          <w:lang w:val="en-GB"/>
        </w:rPr>
        <w:t xml:space="preserve"> UV protection.</w:t>
      </w:r>
      <w:r w:rsidR="00031006" w:rsidRPr="00031006">
        <w:rPr>
          <w:rFonts w:cstheme="minorHAnsi"/>
          <w:sz w:val="26"/>
          <w:szCs w:val="26"/>
        </w:rPr>
        <w:t xml:space="preserve"> </w:t>
      </w:r>
    </w:p>
    <w:p w:rsidR="00031006" w:rsidRPr="007079F3" w:rsidRDefault="00242A53" w:rsidP="00656DA8">
      <w:pPr>
        <w:spacing w:line="260" w:lineRule="auto"/>
        <w:rPr>
          <w:b/>
          <w:sz w:val="26"/>
          <w:szCs w:val="26"/>
        </w:rPr>
      </w:pPr>
      <w:r w:rsidRPr="00656DA8">
        <w:rPr>
          <w:b/>
          <w:sz w:val="26"/>
          <w:szCs w:val="26"/>
          <w:lang w:val="en-GB"/>
        </w:rPr>
        <w:t>Working and clean equipment.</w:t>
      </w:r>
      <w:r w:rsidR="007079F3">
        <w:rPr>
          <w:b/>
          <w:sz w:val="26"/>
          <w:szCs w:val="26"/>
        </w:rPr>
        <w:t xml:space="preserve"> </w:t>
      </w:r>
      <w:r w:rsidRPr="00242A53">
        <w:rPr>
          <w:rFonts w:cstheme="minorHAnsi"/>
          <w:sz w:val="26"/>
          <w:szCs w:val="26"/>
          <w:lang w:val="en-GB"/>
        </w:rPr>
        <w:t xml:space="preserve">The HVAC equipment in the workplace should be kept clean and </w:t>
      </w:r>
      <w:r w:rsidR="00656DA8">
        <w:rPr>
          <w:rFonts w:cstheme="minorHAnsi"/>
          <w:sz w:val="26"/>
          <w:szCs w:val="26"/>
          <w:lang w:val="en-GB"/>
        </w:rPr>
        <w:t>in working condition</w:t>
      </w:r>
      <w:r w:rsidRPr="00242A53">
        <w:rPr>
          <w:rFonts w:cstheme="minorHAnsi"/>
          <w:sz w:val="26"/>
          <w:szCs w:val="26"/>
          <w:lang w:val="en-GB"/>
        </w:rPr>
        <w:t>.</w:t>
      </w:r>
      <w:r w:rsidR="00031006" w:rsidRPr="00031006">
        <w:rPr>
          <w:rFonts w:cstheme="minorHAnsi"/>
          <w:sz w:val="26"/>
          <w:szCs w:val="26"/>
        </w:rPr>
        <w:t xml:space="preserve"> </w:t>
      </w:r>
      <w:r w:rsidRPr="00242A53">
        <w:rPr>
          <w:rFonts w:cstheme="minorHAnsi"/>
          <w:sz w:val="26"/>
          <w:szCs w:val="26"/>
          <w:lang w:val="en-GB"/>
        </w:rPr>
        <w:t>Windows should be protected against excessive sunlight, e.g. by means of Venetian or roller blinds.</w:t>
      </w:r>
    </w:p>
    <w:p w:rsidR="002E7E47" w:rsidRDefault="00242A53" w:rsidP="00242A53">
      <w:pPr>
        <w:spacing w:line="260" w:lineRule="auto"/>
        <w:rPr>
          <w:rFonts w:cstheme="minorHAnsi"/>
          <w:sz w:val="26"/>
          <w:szCs w:val="26"/>
        </w:rPr>
      </w:pPr>
      <w:r w:rsidRPr="00242A53">
        <w:rPr>
          <w:b/>
          <w:sz w:val="26"/>
          <w:szCs w:val="26"/>
          <w:lang w:val="en-GB"/>
        </w:rPr>
        <w:t>Shorter working hours.</w:t>
      </w:r>
      <w:r w:rsidR="002E7E47" w:rsidRPr="002E7E47">
        <w:rPr>
          <w:b/>
          <w:sz w:val="26"/>
          <w:szCs w:val="26"/>
        </w:rPr>
        <w:t xml:space="preserve"> </w:t>
      </w:r>
      <w:r w:rsidRPr="00242A53">
        <w:rPr>
          <w:rFonts w:cstheme="minorHAnsi"/>
          <w:sz w:val="26"/>
          <w:szCs w:val="26"/>
          <w:lang w:val="en-GB"/>
        </w:rPr>
        <w:t>Employers can also shorten the working hours.</w:t>
      </w:r>
      <w:r w:rsidR="00031006" w:rsidRPr="00031006">
        <w:rPr>
          <w:rFonts w:cstheme="minorHAnsi"/>
          <w:sz w:val="26"/>
          <w:szCs w:val="26"/>
        </w:rPr>
        <w:t xml:space="preserve"> </w:t>
      </w:r>
      <w:r w:rsidRPr="00242A53">
        <w:rPr>
          <w:rFonts w:cstheme="minorHAnsi"/>
          <w:sz w:val="26"/>
          <w:szCs w:val="26"/>
          <w:lang w:val="en-GB"/>
        </w:rPr>
        <w:t>Another measure to take is additional breaks.</w:t>
      </w:r>
      <w:r w:rsidR="00031006" w:rsidRPr="00031006">
        <w:rPr>
          <w:rFonts w:cstheme="minorHAnsi"/>
          <w:sz w:val="26"/>
          <w:szCs w:val="26"/>
        </w:rPr>
        <w:t xml:space="preserve"> </w:t>
      </w:r>
      <w:r w:rsidR="002E7E47">
        <w:rPr>
          <w:rFonts w:cstheme="minorHAnsi"/>
          <w:sz w:val="26"/>
          <w:szCs w:val="26"/>
        </w:rPr>
        <w:t xml:space="preserve"> </w:t>
      </w:r>
    </w:p>
    <w:p w:rsidR="00031006" w:rsidRPr="00031006" w:rsidRDefault="00031006" w:rsidP="00031006">
      <w:pPr>
        <w:rPr>
          <w:rFonts w:cstheme="minorHAnsi"/>
          <w:sz w:val="26"/>
          <w:szCs w:val="26"/>
        </w:rPr>
      </w:pPr>
      <w:r w:rsidRPr="00031006">
        <w:rPr>
          <w:rFonts w:cstheme="minorHAnsi"/>
          <w:noProof/>
          <w:sz w:val="26"/>
          <w:szCs w:val="26"/>
          <w:lang w:eastAsia="pl-PL"/>
        </w:rPr>
        <w:lastRenderedPageBreak/>
        <w:drawing>
          <wp:inline distT="0" distB="0" distL="0" distR="0">
            <wp:extent cx="5713728" cy="3213972"/>
            <wp:effectExtent l="0" t="0" r="1905" b="5715"/>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ktualnosci_mikroklimat_goracy.png"/>
                    <pic:cNvPicPr/>
                  </pic:nvPicPr>
                  <pic:blipFill rotWithShape="1">
                    <a:blip r:embed="rId1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3064" b="2562"/>
                    <a:stretch/>
                  </pic:blipFill>
                  <pic:spPr bwMode="auto">
                    <a:xfrm>
                      <a:off x="0" y="0"/>
                      <a:ext cx="5714284" cy="3214285"/>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031006" w:rsidRPr="002E7E47" w:rsidRDefault="00242A53" w:rsidP="00242A53">
      <w:pPr>
        <w:spacing w:line="260" w:lineRule="auto"/>
        <w:rPr>
          <w:rFonts w:cstheme="minorHAnsi"/>
          <w:b/>
          <w:color w:val="C00000"/>
          <w:sz w:val="32"/>
          <w:szCs w:val="26"/>
        </w:rPr>
      </w:pPr>
      <w:r w:rsidRPr="00242A53">
        <w:rPr>
          <w:rFonts w:cstheme="minorHAnsi"/>
          <w:b/>
          <w:color w:val="C00000"/>
          <w:sz w:val="32"/>
          <w:szCs w:val="26"/>
          <w:lang w:val="en-GB"/>
        </w:rPr>
        <w:t>Ways of reducing the thermal load on employees</w:t>
      </w:r>
    </w:p>
    <w:p w:rsidR="00031006" w:rsidRPr="00031006" w:rsidRDefault="00242A53" w:rsidP="00242A53">
      <w:pPr>
        <w:spacing w:before="100" w:beforeAutospacing="1" w:after="100" w:afterAutospacing="1" w:line="240" w:lineRule="auto"/>
        <w:rPr>
          <w:rFonts w:eastAsia="Times New Roman" w:cstheme="minorHAnsi"/>
          <w:sz w:val="26"/>
          <w:szCs w:val="26"/>
          <w:lang w:eastAsia="pl-PL"/>
        </w:rPr>
      </w:pPr>
      <w:r w:rsidRPr="00242A53">
        <w:rPr>
          <w:rFonts w:eastAsia="Times New Roman" w:cstheme="minorHAnsi"/>
          <w:b/>
          <w:bCs/>
          <w:sz w:val="26"/>
          <w:szCs w:val="26"/>
          <w:lang w:val="en-GB" w:eastAsia="pl-PL"/>
        </w:rPr>
        <w:t>Prolonged, intensive work in a hot microclimate causes not only perceptible heat stress and tiredness, but also blood circulation disorders.</w:t>
      </w:r>
      <w:r w:rsidR="00031006" w:rsidRPr="00031006">
        <w:rPr>
          <w:rFonts w:eastAsia="Times New Roman" w:cstheme="minorHAnsi"/>
          <w:b/>
          <w:bCs/>
          <w:sz w:val="26"/>
          <w:szCs w:val="26"/>
          <w:lang w:eastAsia="pl-PL"/>
        </w:rPr>
        <w:t xml:space="preserve"> </w:t>
      </w:r>
      <w:r w:rsidRPr="00242A53">
        <w:rPr>
          <w:rFonts w:eastAsia="Times New Roman" w:cstheme="minorHAnsi"/>
          <w:b/>
          <w:bCs/>
          <w:sz w:val="26"/>
          <w:szCs w:val="26"/>
          <w:lang w:val="en-GB" w:eastAsia="pl-PL"/>
        </w:rPr>
        <w:t>It has also been found that with rising air temperatures and work intensity, the numbers of accidents at work rise</w:t>
      </w:r>
      <w:r w:rsidR="0026549F">
        <w:rPr>
          <w:rFonts w:eastAsia="Times New Roman" w:cstheme="minorHAnsi"/>
          <w:b/>
          <w:bCs/>
          <w:sz w:val="26"/>
          <w:szCs w:val="26"/>
          <w:lang w:val="en-GB" w:eastAsia="pl-PL"/>
        </w:rPr>
        <w:t>,</w:t>
      </w:r>
      <w:r w:rsidRPr="00242A53">
        <w:rPr>
          <w:rFonts w:eastAsia="Times New Roman" w:cstheme="minorHAnsi"/>
          <w:b/>
          <w:bCs/>
          <w:sz w:val="26"/>
          <w:szCs w:val="26"/>
          <w:lang w:val="en-GB" w:eastAsia="pl-PL"/>
        </w:rPr>
        <w:t xml:space="preserve"> to</w:t>
      </w:r>
      <w:r w:rsidR="0026549F">
        <w:rPr>
          <w:rFonts w:eastAsia="Times New Roman" w:cstheme="minorHAnsi"/>
          <w:b/>
          <w:bCs/>
          <w:sz w:val="26"/>
          <w:szCs w:val="26"/>
          <w:lang w:val="en-GB" w:eastAsia="pl-PL"/>
        </w:rPr>
        <w:t>o</w:t>
      </w:r>
      <w:r w:rsidRPr="00242A53">
        <w:rPr>
          <w:rFonts w:eastAsia="Times New Roman" w:cstheme="minorHAnsi"/>
          <w:b/>
          <w:bCs/>
          <w:sz w:val="26"/>
          <w:szCs w:val="26"/>
          <w:lang w:val="en-GB" w:eastAsia="pl-PL"/>
        </w:rPr>
        <w:t>.</w:t>
      </w:r>
      <w:r w:rsidR="00031006" w:rsidRPr="00031006">
        <w:rPr>
          <w:rFonts w:eastAsia="Times New Roman" w:cstheme="minorHAnsi"/>
          <w:b/>
          <w:bCs/>
          <w:sz w:val="26"/>
          <w:szCs w:val="26"/>
          <w:lang w:eastAsia="pl-PL"/>
        </w:rPr>
        <w:t xml:space="preserve"> </w:t>
      </w:r>
    </w:p>
    <w:p w:rsidR="00031006" w:rsidRPr="00031006" w:rsidRDefault="00242A53" w:rsidP="00242A53">
      <w:pPr>
        <w:spacing w:before="100" w:beforeAutospacing="1" w:after="100" w:afterAutospacing="1" w:line="240" w:lineRule="auto"/>
        <w:rPr>
          <w:rFonts w:eastAsia="Times New Roman" w:cstheme="minorHAnsi"/>
          <w:sz w:val="26"/>
          <w:szCs w:val="26"/>
          <w:lang w:eastAsia="pl-PL"/>
        </w:rPr>
      </w:pPr>
      <w:r w:rsidRPr="00242A53">
        <w:rPr>
          <w:rFonts w:eastAsia="Times New Roman" w:cstheme="minorHAnsi"/>
          <w:sz w:val="26"/>
          <w:szCs w:val="26"/>
          <w:lang w:val="en-GB" w:eastAsia="pl-PL"/>
        </w:rPr>
        <w:t>The CIOP-PIB (Centra</w:t>
      </w:r>
      <w:r w:rsidR="0026549F">
        <w:rPr>
          <w:rFonts w:eastAsia="Times New Roman" w:cstheme="minorHAnsi"/>
          <w:sz w:val="26"/>
          <w:szCs w:val="26"/>
          <w:lang w:val="en-GB" w:eastAsia="pl-PL"/>
        </w:rPr>
        <w:t>l</w:t>
      </w:r>
      <w:r w:rsidRPr="00242A53">
        <w:rPr>
          <w:rFonts w:eastAsia="Times New Roman" w:cstheme="minorHAnsi"/>
          <w:sz w:val="26"/>
          <w:szCs w:val="26"/>
          <w:lang w:val="en-GB" w:eastAsia="pl-PL"/>
        </w:rPr>
        <w:t xml:space="preserve"> Institute for Work Protection - State Research Institute) reports that approx. 20 thousand people in Poland work in the condi</w:t>
      </w:r>
      <w:r w:rsidR="0026549F">
        <w:rPr>
          <w:rFonts w:eastAsia="Times New Roman" w:cstheme="minorHAnsi"/>
          <w:sz w:val="26"/>
          <w:szCs w:val="26"/>
          <w:lang w:val="en-GB" w:eastAsia="pl-PL"/>
        </w:rPr>
        <w:t>tions of a hot microclimate (wit</w:t>
      </w:r>
      <w:r w:rsidRPr="00242A53">
        <w:rPr>
          <w:rFonts w:eastAsia="Times New Roman" w:cstheme="minorHAnsi"/>
          <w:sz w:val="26"/>
          <w:szCs w:val="26"/>
          <w:lang w:val="en-GB" w:eastAsia="pl-PL"/>
        </w:rPr>
        <w:t>h the temperatures between 25 ºC and 60 ºC, and relative air humidity of between 10 % and 80 %).</w:t>
      </w:r>
      <w:r w:rsidR="00031006" w:rsidRPr="00031006">
        <w:rPr>
          <w:rFonts w:eastAsia="Times New Roman" w:cstheme="minorHAnsi"/>
          <w:sz w:val="26"/>
          <w:szCs w:val="26"/>
          <w:lang w:eastAsia="pl-PL"/>
        </w:rPr>
        <w:t xml:space="preserve"> </w:t>
      </w:r>
      <w:r w:rsidRPr="00242A53">
        <w:rPr>
          <w:rFonts w:eastAsia="Times New Roman" w:cstheme="minorHAnsi"/>
          <w:sz w:val="26"/>
          <w:szCs w:val="26"/>
          <w:lang w:val="en-GB" w:eastAsia="pl-PL"/>
        </w:rPr>
        <w:t>This occurs in such industries as:</w:t>
      </w:r>
      <w:r w:rsidR="00031006" w:rsidRPr="00031006">
        <w:rPr>
          <w:rFonts w:eastAsia="Times New Roman" w:cstheme="minorHAnsi"/>
          <w:sz w:val="26"/>
          <w:szCs w:val="26"/>
          <w:lang w:eastAsia="pl-PL"/>
        </w:rPr>
        <w:t xml:space="preserve"> </w:t>
      </w:r>
      <w:r w:rsidRPr="00242A53">
        <w:rPr>
          <w:rFonts w:eastAsia="Times New Roman" w:cstheme="minorHAnsi"/>
          <w:sz w:val="26"/>
          <w:szCs w:val="26"/>
          <w:lang w:val="en-GB" w:eastAsia="pl-PL"/>
        </w:rPr>
        <w:t>metallurgy, glass, mining, and</w:t>
      </w:r>
      <w:r w:rsidR="0026549F">
        <w:rPr>
          <w:rFonts w:eastAsia="Times New Roman" w:cstheme="minorHAnsi"/>
          <w:sz w:val="26"/>
          <w:szCs w:val="26"/>
          <w:lang w:val="en-GB" w:eastAsia="pl-PL"/>
        </w:rPr>
        <w:t>,</w:t>
      </w:r>
      <w:r w:rsidRPr="00242A53">
        <w:rPr>
          <w:rFonts w:eastAsia="Times New Roman" w:cstheme="minorHAnsi"/>
          <w:sz w:val="26"/>
          <w:szCs w:val="26"/>
          <w:lang w:val="en-GB" w:eastAsia="pl-PL"/>
        </w:rPr>
        <w:t xml:space="preserve"> </w:t>
      </w:r>
      <w:r w:rsidR="0026549F">
        <w:rPr>
          <w:rFonts w:eastAsia="Times New Roman" w:cstheme="minorHAnsi"/>
          <w:sz w:val="26"/>
          <w:szCs w:val="26"/>
          <w:lang w:val="en-GB" w:eastAsia="pl-PL"/>
        </w:rPr>
        <w:t xml:space="preserve">during </w:t>
      </w:r>
      <w:r w:rsidRPr="00242A53">
        <w:rPr>
          <w:rFonts w:eastAsia="Times New Roman" w:cstheme="minorHAnsi"/>
          <w:sz w:val="26"/>
          <w:szCs w:val="26"/>
          <w:lang w:val="en-GB" w:eastAsia="pl-PL"/>
        </w:rPr>
        <w:t>the summer</w:t>
      </w:r>
      <w:r w:rsidR="0026549F">
        <w:rPr>
          <w:rFonts w:eastAsia="Times New Roman" w:cstheme="minorHAnsi"/>
          <w:sz w:val="26"/>
          <w:szCs w:val="26"/>
          <w:lang w:val="en-GB" w:eastAsia="pl-PL"/>
        </w:rPr>
        <w:t>,</w:t>
      </w:r>
      <w:r w:rsidRPr="00242A53">
        <w:rPr>
          <w:rFonts w:eastAsia="Times New Roman" w:cstheme="minorHAnsi"/>
          <w:sz w:val="26"/>
          <w:szCs w:val="26"/>
          <w:lang w:val="en-GB" w:eastAsia="pl-PL"/>
        </w:rPr>
        <w:t xml:space="preserve"> </w:t>
      </w:r>
      <w:r w:rsidR="0026549F">
        <w:rPr>
          <w:rFonts w:eastAsia="Times New Roman" w:cstheme="minorHAnsi"/>
          <w:sz w:val="26"/>
          <w:szCs w:val="26"/>
          <w:lang w:val="en-GB" w:eastAsia="pl-PL"/>
        </w:rPr>
        <w:t xml:space="preserve">at </w:t>
      </w:r>
      <w:r w:rsidRPr="00242A53">
        <w:rPr>
          <w:rFonts w:eastAsia="Times New Roman" w:cstheme="minorHAnsi"/>
          <w:sz w:val="26"/>
          <w:szCs w:val="26"/>
          <w:lang w:val="en-GB" w:eastAsia="pl-PL"/>
        </w:rPr>
        <w:t>works performed in the open air.</w:t>
      </w:r>
    </w:p>
    <w:p w:rsidR="00031006" w:rsidRPr="00031006" w:rsidRDefault="00242A53" w:rsidP="00242A53">
      <w:pPr>
        <w:spacing w:before="100" w:beforeAutospacing="1" w:after="100" w:afterAutospacing="1" w:line="240" w:lineRule="auto"/>
        <w:rPr>
          <w:rFonts w:eastAsia="Times New Roman" w:cstheme="minorHAnsi"/>
          <w:sz w:val="26"/>
          <w:szCs w:val="26"/>
          <w:lang w:eastAsia="pl-PL"/>
        </w:rPr>
      </w:pPr>
      <w:r w:rsidRPr="00242A53">
        <w:rPr>
          <w:rFonts w:eastAsia="Times New Roman" w:cstheme="minorHAnsi"/>
          <w:sz w:val="26"/>
          <w:szCs w:val="26"/>
          <w:lang w:val="en-GB" w:eastAsia="pl-PL"/>
        </w:rPr>
        <w:t>Employers are under an obligation, set out in the Labour Code, to take action to liquidate or at least mitigate the hazards caused by dangerous or harmful factors in the workplace.</w:t>
      </w:r>
      <w:r w:rsidR="00031006" w:rsidRPr="00031006">
        <w:rPr>
          <w:rFonts w:eastAsia="Times New Roman" w:cstheme="minorHAnsi"/>
          <w:sz w:val="26"/>
          <w:szCs w:val="26"/>
          <w:lang w:eastAsia="pl-PL"/>
        </w:rPr>
        <w:t xml:space="preserve"> </w:t>
      </w:r>
      <w:r w:rsidRPr="00242A53">
        <w:rPr>
          <w:rFonts w:eastAsia="Times New Roman" w:cstheme="minorHAnsi"/>
          <w:sz w:val="26"/>
          <w:szCs w:val="26"/>
          <w:lang w:val="en-GB" w:eastAsia="pl-PL"/>
        </w:rPr>
        <w:t xml:space="preserve">Employees should be informed of the adverse consequences of </w:t>
      </w:r>
      <w:r w:rsidR="0026549F">
        <w:rPr>
          <w:rFonts w:eastAsia="Times New Roman" w:cstheme="minorHAnsi"/>
          <w:sz w:val="26"/>
          <w:szCs w:val="26"/>
          <w:lang w:val="en-GB" w:eastAsia="pl-PL"/>
        </w:rPr>
        <w:t xml:space="preserve">their </w:t>
      </w:r>
      <w:r w:rsidRPr="00242A53">
        <w:rPr>
          <w:rFonts w:eastAsia="Times New Roman" w:cstheme="minorHAnsi"/>
          <w:sz w:val="26"/>
          <w:szCs w:val="26"/>
          <w:lang w:val="en-GB" w:eastAsia="pl-PL"/>
        </w:rPr>
        <w:t xml:space="preserve">prolonged work in a hot environment and ensured access to adequate amounts of </w:t>
      </w:r>
      <w:r w:rsidR="0026549F" w:rsidRPr="00242A53">
        <w:rPr>
          <w:rFonts w:eastAsia="Times New Roman" w:cstheme="minorHAnsi"/>
          <w:sz w:val="26"/>
          <w:szCs w:val="26"/>
          <w:lang w:val="en-GB" w:eastAsia="pl-PL"/>
        </w:rPr>
        <w:t>refreshments</w:t>
      </w:r>
      <w:r w:rsidRPr="00242A53">
        <w:rPr>
          <w:rFonts w:eastAsia="Times New Roman" w:cstheme="minorHAnsi"/>
          <w:sz w:val="26"/>
          <w:szCs w:val="26"/>
          <w:lang w:val="en-GB" w:eastAsia="pl-PL"/>
        </w:rPr>
        <w:t>.</w:t>
      </w:r>
    </w:p>
    <w:p w:rsidR="00031006" w:rsidRPr="00031006" w:rsidRDefault="00242A53" w:rsidP="00242A53">
      <w:pPr>
        <w:spacing w:before="100" w:beforeAutospacing="1" w:after="100" w:afterAutospacing="1" w:line="240" w:lineRule="auto"/>
        <w:rPr>
          <w:rFonts w:eastAsia="Times New Roman" w:cstheme="minorHAnsi"/>
          <w:sz w:val="26"/>
          <w:szCs w:val="26"/>
          <w:lang w:eastAsia="pl-PL"/>
        </w:rPr>
      </w:pPr>
      <w:r w:rsidRPr="00242A53">
        <w:rPr>
          <w:rFonts w:eastAsia="Times New Roman" w:cstheme="minorHAnsi"/>
          <w:b/>
          <w:bCs/>
          <w:sz w:val="26"/>
          <w:szCs w:val="26"/>
          <w:lang w:val="en-GB" w:eastAsia="pl-PL"/>
        </w:rPr>
        <w:t xml:space="preserve">What about the types of work where such solutions are </w:t>
      </w:r>
      <w:r w:rsidR="0026549F">
        <w:rPr>
          <w:rFonts w:eastAsia="Times New Roman" w:cstheme="minorHAnsi"/>
          <w:b/>
          <w:bCs/>
          <w:sz w:val="26"/>
          <w:szCs w:val="26"/>
          <w:lang w:val="en-GB" w:eastAsia="pl-PL"/>
        </w:rPr>
        <w:t>impracticable</w:t>
      </w:r>
      <w:r w:rsidRPr="00242A53">
        <w:rPr>
          <w:rFonts w:eastAsia="Times New Roman" w:cstheme="minorHAnsi"/>
          <w:b/>
          <w:bCs/>
          <w:sz w:val="26"/>
          <w:szCs w:val="26"/>
          <w:lang w:val="en-GB" w:eastAsia="pl-PL"/>
        </w:rPr>
        <w:t>?</w:t>
      </w:r>
      <w:r w:rsidR="00031006" w:rsidRPr="00031006">
        <w:rPr>
          <w:rFonts w:eastAsia="Times New Roman" w:cstheme="minorHAnsi"/>
          <w:sz w:val="26"/>
          <w:szCs w:val="26"/>
          <w:lang w:eastAsia="pl-PL"/>
        </w:rPr>
        <w:t xml:space="preserve"> </w:t>
      </w:r>
      <w:r w:rsidRPr="00242A53">
        <w:rPr>
          <w:rFonts w:eastAsia="Times New Roman" w:cstheme="minorHAnsi"/>
          <w:sz w:val="26"/>
          <w:szCs w:val="26"/>
          <w:lang w:val="en-GB" w:eastAsia="pl-PL"/>
        </w:rPr>
        <w:t>Then, individual body cooling systems can prov</w:t>
      </w:r>
      <w:r w:rsidR="0026549F">
        <w:rPr>
          <w:rFonts w:eastAsia="Times New Roman" w:cstheme="minorHAnsi"/>
          <w:sz w:val="26"/>
          <w:szCs w:val="26"/>
          <w:lang w:val="en-GB" w:eastAsia="pl-PL"/>
        </w:rPr>
        <w:t>id</w:t>
      </w:r>
      <w:r w:rsidRPr="00242A53">
        <w:rPr>
          <w:rFonts w:eastAsia="Times New Roman" w:cstheme="minorHAnsi"/>
          <w:sz w:val="26"/>
          <w:szCs w:val="26"/>
          <w:lang w:val="en-GB" w:eastAsia="pl-PL"/>
        </w:rPr>
        <w:t>e an efficacious solution.</w:t>
      </w:r>
      <w:r w:rsidR="00031006" w:rsidRPr="00031006">
        <w:rPr>
          <w:rFonts w:eastAsia="Times New Roman" w:cstheme="minorHAnsi"/>
          <w:sz w:val="26"/>
          <w:szCs w:val="26"/>
          <w:lang w:eastAsia="pl-PL"/>
        </w:rPr>
        <w:t xml:space="preserve"> </w:t>
      </w:r>
      <w:r w:rsidRPr="00242A53">
        <w:rPr>
          <w:rFonts w:eastAsia="Times New Roman" w:cstheme="minorHAnsi"/>
          <w:sz w:val="26"/>
          <w:szCs w:val="26"/>
          <w:lang w:val="en-GB" w:eastAsia="pl-PL"/>
        </w:rPr>
        <w:t>These are the so-called cooling systems embedded in clothes.</w:t>
      </w:r>
      <w:r w:rsidR="00031006" w:rsidRPr="00031006">
        <w:rPr>
          <w:rFonts w:eastAsia="Times New Roman" w:cstheme="minorHAnsi"/>
          <w:sz w:val="26"/>
          <w:szCs w:val="26"/>
          <w:lang w:eastAsia="pl-PL"/>
        </w:rPr>
        <w:t xml:space="preserve"> </w:t>
      </w:r>
      <w:r w:rsidRPr="00242A53">
        <w:rPr>
          <w:rFonts w:eastAsia="Times New Roman" w:cstheme="minorHAnsi"/>
          <w:sz w:val="26"/>
          <w:szCs w:val="26"/>
          <w:lang w:val="en-GB" w:eastAsia="pl-PL"/>
        </w:rPr>
        <w:t>They use:</w:t>
      </w:r>
      <w:r w:rsidR="00031006" w:rsidRPr="00031006">
        <w:rPr>
          <w:rFonts w:eastAsia="Times New Roman" w:cstheme="minorHAnsi"/>
          <w:sz w:val="26"/>
          <w:szCs w:val="26"/>
          <w:lang w:eastAsia="pl-PL"/>
        </w:rPr>
        <w:t xml:space="preserve"> </w:t>
      </w:r>
      <w:r w:rsidRPr="00242A53">
        <w:rPr>
          <w:rFonts w:eastAsia="Times New Roman" w:cstheme="minorHAnsi"/>
          <w:sz w:val="26"/>
          <w:szCs w:val="26"/>
          <w:lang w:val="en-GB" w:eastAsia="pl-PL"/>
        </w:rPr>
        <w:t>phase-change materials (PCM), ice (as a particular example of a PCM), air or liquids.</w:t>
      </w:r>
    </w:p>
    <w:p w:rsidR="00031006" w:rsidRPr="00031006" w:rsidRDefault="00031006" w:rsidP="00031006">
      <w:pPr>
        <w:rPr>
          <w:rFonts w:cstheme="minorHAnsi"/>
          <w:sz w:val="26"/>
          <w:szCs w:val="26"/>
        </w:rPr>
      </w:pPr>
      <w:r w:rsidRPr="00031006">
        <w:rPr>
          <w:rFonts w:cstheme="minorHAnsi"/>
          <w:noProof/>
          <w:sz w:val="26"/>
          <w:szCs w:val="26"/>
          <w:lang w:eastAsia="pl-PL"/>
        </w:rPr>
        <w:lastRenderedPageBreak/>
        <w:drawing>
          <wp:inline distT="0" distB="0" distL="0" distR="0">
            <wp:extent cx="5713728" cy="3213972"/>
            <wp:effectExtent l="0" t="0" r="1905" b="5715"/>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ktualnosci_nik.png"/>
                    <pic:cNvPicPr/>
                  </pic:nvPicPr>
                  <pic:blipFill rotWithShape="1">
                    <a:blip r:embed="rId1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3064" b="2562"/>
                    <a:stretch/>
                  </pic:blipFill>
                  <pic:spPr bwMode="auto">
                    <a:xfrm>
                      <a:off x="0" y="0"/>
                      <a:ext cx="5714284" cy="3214285"/>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031006" w:rsidRPr="002E7E47" w:rsidRDefault="00242A53" w:rsidP="00F47DFB">
      <w:pPr>
        <w:spacing w:line="260" w:lineRule="auto"/>
        <w:rPr>
          <w:rFonts w:cstheme="minorHAnsi"/>
          <w:b/>
          <w:color w:val="C00000"/>
          <w:sz w:val="32"/>
          <w:szCs w:val="26"/>
        </w:rPr>
      </w:pPr>
      <w:r w:rsidRPr="00F47DFB">
        <w:rPr>
          <w:rFonts w:cstheme="minorHAnsi"/>
          <w:b/>
          <w:color w:val="C00000"/>
          <w:sz w:val="32"/>
          <w:szCs w:val="26"/>
          <w:lang w:val="en-GB"/>
        </w:rPr>
        <w:t xml:space="preserve">NIK: </w:t>
      </w:r>
      <w:r w:rsidR="00F47DFB" w:rsidRPr="00F47DFB">
        <w:rPr>
          <w:rFonts w:cstheme="minorHAnsi"/>
          <w:b/>
          <w:color w:val="C00000"/>
          <w:sz w:val="32"/>
          <w:szCs w:val="26"/>
          <w:lang w:val="en-GB"/>
        </w:rPr>
        <w:t>Energy</w:t>
      </w:r>
      <w:r w:rsidRPr="00F47DFB">
        <w:rPr>
          <w:rFonts w:cstheme="minorHAnsi"/>
          <w:b/>
          <w:color w:val="C00000"/>
          <w:sz w:val="32"/>
          <w:szCs w:val="26"/>
          <w:lang w:val="en-GB"/>
        </w:rPr>
        <w:t xml:space="preserve"> price audit findings</w:t>
      </w:r>
    </w:p>
    <w:p w:rsidR="00031006" w:rsidRPr="00031006" w:rsidRDefault="00F47DFB" w:rsidP="00F47DFB">
      <w:pPr>
        <w:spacing w:before="100" w:beforeAutospacing="1" w:after="100" w:afterAutospacing="1" w:line="240" w:lineRule="auto"/>
        <w:rPr>
          <w:rFonts w:eastAsia="Times New Roman" w:cstheme="minorHAnsi"/>
          <w:sz w:val="26"/>
          <w:szCs w:val="26"/>
          <w:lang w:eastAsia="pl-PL"/>
        </w:rPr>
      </w:pPr>
      <w:r w:rsidRPr="00F47DFB">
        <w:rPr>
          <w:rFonts w:eastAsia="Times New Roman" w:cstheme="minorHAnsi"/>
          <w:b/>
          <w:bCs/>
          <w:sz w:val="26"/>
          <w:szCs w:val="26"/>
          <w:lang w:val="en-GB" w:eastAsia="pl-PL"/>
        </w:rPr>
        <w:t>Between 1 January 2016 and 30 June 2020, the NIK (Supreme Auditing Chamber) carried out audits in the Ministry of Climate and Environment, Energy Regulatory Office, Clearing Agent SA and Electricity Distribution Company.</w:t>
      </w:r>
      <w:r w:rsidR="00031006" w:rsidRPr="00031006">
        <w:rPr>
          <w:rFonts w:eastAsia="Times New Roman" w:cstheme="minorHAnsi"/>
          <w:b/>
          <w:bCs/>
          <w:sz w:val="26"/>
          <w:szCs w:val="26"/>
          <w:lang w:eastAsia="pl-PL"/>
        </w:rPr>
        <w:t xml:space="preserve"> </w:t>
      </w:r>
      <w:r w:rsidRPr="00F47DFB">
        <w:rPr>
          <w:rFonts w:eastAsia="Times New Roman" w:cstheme="minorHAnsi"/>
          <w:b/>
          <w:bCs/>
          <w:sz w:val="26"/>
          <w:szCs w:val="26"/>
          <w:lang w:val="en-GB" w:eastAsia="pl-PL"/>
        </w:rPr>
        <w:t>The NIK has found unreliable the failure to carry out cyclical analyses of the energy market between 2016-2020.</w:t>
      </w:r>
      <w:r w:rsidR="00031006" w:rsidRPr="00031006">
        <w:rPr>
          <w:rFonts w:eastAsia="Times New Roman" w:cstheme="minorHAnsi"/>
          <w:b/>
          <w:bCs/>
          <w:sz w:val="26"/>
          <w:szCs w:val="26"/>
          <w:lang w:eastAsia="pl-PL"/>
        </w:rPr>
        <w:t xml:space="preserve"> </w:t>
      </w:r>
    </w:p>
    <w:p w:rsidR="00031006" w:rsidRPr="00031006" w:rsidRDefault="00F47DFB" w:rsidP="00F47DFB">
      <w:pPr>
        <w:spacing w:before="100" w:beforeAutospacing="1" w:after="100" w:afterAutospacing="1" w:line="240" w:lineRule="auto"/>
        <w:rPr>
          <w:rFonts w:eastAsia="Times New Roman" w:cstheme="minorHAnsi"/>
          <w:sz w:val="26"/>
          <w:szCs w:val="26"/>
          <w:lang w:eastAsia="pl-PL"/>
        </w:rPr>
      </w:pPr>
      <w:r w:rsidRPr="00F47DFB">
        <w:rPr>
          <w:rFonts w:eastAsia="Times New Roman" w:cstheme="minorHAnsi"/>
          <w:sz w:val="26"/>
          <w:szCs w:val="26"/>
          <w:lang w:val="en-GB" w:eastAsia="pl-PL"/>
        </w:rPr>
        <w:t>The audit has found that the Minister responsible for energy matters failed to prevent a sudden jump in electricity prices.</w:t>
      </w:r>
      <w:r w:rsidR="00031006" w:rsidRPr="00031006">
        <w:rPr>
          <w:rFonts w:eastAsia="Times New Roman" w:cstheme="minorHAnsi"/>
          <w:sz w:val="26"/>
          <w:szCs w:val="26"/>
          <w:lang w:eastAsia="pl-PL"/>
        </w:rPr>
        <w:t xml:space="preserve"> </w:t>
      </w:r>
      <w:r w:rsidRPr="00F47DFB">
        <w:rPr>
          <w:rFonts w:eastAsia="Times New Roman" w:cstheme="minorHAnsi"/>
          <w:sz w:val="26"/>
          <w:szCs w:val="26"/>
          <w:lang w:val="en-GB" w:eastAsia="pl-PL"/>
        </w:rPr>
        <w:t>This happened despite the consistent EU policy of CO</w:t>
      </w:r>
      <w:r w:rsidRPr="00F47DFB">
        <w:rPr>
          <w:rFonts w:eastAsia="Times New Roman" w:cstheme="minorHAnsi"/>
          <w:sz w:val="26"/>
          <w:szCs w:val="26"/>
          <w:vertAlign w:val="subscript"/>
          <w:lang w:val="en-GB" w:eastAsia="pl-PL"/>
        </w:rPr>
        <w:t>2</w:t>
      </w:r>
      <w:r w:rsidRPr="00F47DFB">
        <w:rPr>
          <w:rFonts w:eastAsia="Times New Roman" w:cstheme="minorHAnsi"/>
          <w:sz w:val="26"/>
          <w:szCs w:val="26"/>
          <w:lang w:val="en-GB" w:eastAsia="pl-PL"/>
        </w:rPr>
        <w:t xml:space="preserve"> reduction and an awareness of its impact on the Polish energy sector.</w:t>
      </w:r>
    </w:p>
    <w:p w:rsidR="00031006" w:rsidRPr="00031006" w:rsidRDefault="00F47DFB" w:rsidP="00F47DFB">
      <w:pPr>
        <w:spacing w:before="100" w:beforeAutospacing="1" w:after="100" w:afterAutospacing="1" w:line="240" w:lineRule="auto"/>
        <w:rPr>
          <w:rFonts w:eastAsia="Times New Roman" w:cstheme="minorHAnsi"/>
          <w:sz w:val="26"/>
          <w:szCs w:val="26"/>
          <w:lang w:eastAsia="pl-PL"/>
        </w:rPr>
      </w:pPr>
      <w:r w:rsidRPr="00F47DFB">
        <w:rPr>
          <w:rFonts w:eastAsia="Times New Roman" w:cstheme="minorHAnsi"/>
          <w:sz w:val="26"/>
          <w:szCs w:val="26"/>
          <w:lang w:val="en-GB" w:eastAsia="pl-PL"/>
        </w:rPr>
        <w:t>CO</w:t>
      </w:r>
      <w:r w:rsidRPr="0026549F">
        <w:rPr>
          <w:rFonts w:eastAsia="Times New Roman" w:cstheme="minorHAnsi"/>
          <w:sz w:val="26"/>
          <w:szCs w:val="26"/>
          <w:vertAlign w:val="subscript"/>
          <w:lang w:val="en-GB" w:eastAsia="pl-PL"/>
        </w:rPr>
        <w:t>2</w:t>
      </w:r>
      <w:r w:rsidRPr="00F47DFB">
        <w:rPr>
          <w:rFonts w:eastAsia="Times New Roman" w:cstheme="minorHAnsi"/>
          <w:sz w:val="26"/>
          <w:szCs w:val="26"/>
          <w:lang w:val="en-GB" w:eastAsia="pl-PL"/>
        </w:rPr>
        <w:t xml:space="preserve"> emission rights continued to rise and, as</w:t>
      </w:r>
      <w:r w:rsidR="0026549F">
        <w:rPr>
          <w:rFonts w:eastAsia="Times New Roman" w:cstheme="minorHAnsi"/>
          <w:sz w:val="26"/>
          <w:szCs w:val="26"/>
          <w:lang w:val="en-GB" w:eastAsia="pl-PL"/>
        </w:rPr>
        <w:t xml:space="preserve"> a</w:t>
      </w:r>
      <w:r w:rsidRPr="00F47DFB">
        <w:rPr>
          <w:rFonts w:eastAsia="Times New Roman" w:cstheme="minorHAnsi"/>
          <w:sz w:val="26"/>
          <w:szCs w:val="26"/>
          <w:lang w:val="en-GB" w:eastAsia="pl-PL"/>
        </w:rPr>
        <w:t xml:space="preserve"> result, the prices of fossil fuels were bound to rise accordingly.</w:t>
      </w:r>
      <w:r w:rsidR="00031006" w:rsidRPr="00031006">
        <w:rPr>
          <w:rFonts w:eastAsia="Times New Roman" w:cstheme="minorHAnsi"/>
          <w:sz w:val="26"/>
          <w:szCs w:val="26"/>
          <w:lang w:eastAsia="pl-PL"/>
        </w:rPr>
        <w:t xml:space="preserve"> </w:t>
      </w:r>
      <w:r w:rsidRPr="00F47DFB">
        <w:rPr>
          <w:rFonts w:eastAsia="Times New Roman" w:cstheme="minorHAnsi"/>
          <w:sz w:val="26"/>
          <w:szCs w:val="26"/>
          <w:lang w:val="en-GB" w:eastAsia="pl-PL"/>
        </w:rPr>
        <w:t>The act on electricity prices was in force in 2019 only and was an ad-hoc measure</w:t>
      </w:r>
      <w:r w:rsidR="0026549F">
        <w:rPr>
          <w:rFonts w:eastAsia="Times New Roman" w:cstheme="minorHAnsi"/>
          <w:sz w:val="26"/>
          <w:szCs w:val="26"/>
          <w:lang w:val="en-GB" w:eastAsia="pl-PL"/>
        </w:rPr>
        <w:t xml:space="preserve"> only</w:t>
      </w:r>
      <w:r w:rsidRPr="00F47DFB">
        <w:rPr>
          <w:rFonts w:eastAsia="Times New Roman" w:cstheme="minorHAnsi"/>
          <w:sz w:val="26"/>
          <w:szCs w:val="26"/>
          <w:lang w:val="en-GB" w:eastAsia="pl-PL"/>
        </w:rPr>
        <w:t>.</w:t>
      </w:r>
      <w:r w:rsidR="00031006" w:rsidRPr="00031006">
        <w:rPr>
          <w:rFonts w:eastAsia="Times New Roman" w:cstheme="minorHAnsi"/>
          <w:sz w:val="26"/>
          <w:szCs w:val="26"/>
          <w:lang w:eastAsia="pl-PL"/>
        </w:rPr>
        <w:t xml:space="preserve"> </w:t>
      </w:r>
      <w:r w:rsidRPr="00F47DFB">
        <w:rPr>
          <w:rFonts w:eastAsia="Times New Roman" w:cstheme="minorHAnsi"/>
          <w:sz w:val="26"/>
          <w:szCs w:val="26"/>
          <w:lang w:val="en-GB" w:eastAsia="pl-PL"/>
        </w:rPr>
        <w:t xml:space="preserve">The act, which according to the NIK aimed to fulfil the Government’s promises to curb electricity prices, was drafted in a hurry. </w:t>
      </w:r>
    </w:p>
    <w:p w:rsidR="00031006" w:rsidRPr="00031006" w:rsidRDefault="00F47DFB" w:rsidP="00F47DFB">
      <w:pPr>
        <w:spacing w:before="100" w:beforeAutospacing="1" w:after="100" w:afterAutospacing="1" w:line="240" w:lineRule="auto"/>
        <w:rPr>
          <w:rFonts w:eastAsia="Times New Roman" w:cstheme="minorHAnsi"/>
          <w:sz w:val="26"/>
          <w:szCs w:val="26"/>
          <w:lang w:eastAsia="pl-PL"/>
        </w:rPr>
      </w:pPr>
      <w:r w:rsidRPr="00F47DFB">
        <w:rPr>
          <w:rFonts w:eastAsia="Times New Roman" w:cstheme="minorHAnsi"/>
          <w:sz w:val="26"/>
          <w:szCs w:val="26"/>
          <w:lang w:val="en-GB" w:eastAsia="pl-PL"/>
        </w:rPr>
        <w:t xml:space="preserve">Consequently, its preparation was in breach </w:t>
      </w:r>
      <w:r w:rsidR="00415E0B">
        <w:rPr>
          <w:rFonts w:eastAsia="Times New Roman" w:cstheme="minorHAnsi"/>
          <w:sz w:val="26"/>
          <w:szCs w:val="26"/>
          <w:lang w:val="en-GB" w:eastAsia="pl-PL"/>
        </w:rPr>
        <w:t>of</w:t>
      </w:r>
      <w:r w:rsidRPr="00F47DFB">
        <w:rPr>
          <w:rFonts w:eastAsia="Times New Roman" w:cstheme="minorHAnsi"/>
          <w:sz w:val="26"/>
          <w:szCs w:val="26"/>
          <w:lang w:val="en-GB" w:eastAsia="pl-PL"/>
        </w:rPr>
        <w:t xml:space="preserve"> legislative principles, without consultation with the entities subject to the act and with an incomplete assessment of the implications of the act.</w:t>
      </w:r>
      <w:r w:rsidR="00031006" w:rsidRPr="00031006">
        <w:rPr>
          <w:rFonts w:eastAsia="Times New Roman" w:cstheme="minorHAnsi"/>
          <w:sz w:val="26"/>
          <w:szCs w:val="26"/>
          <w:lang w:eastAsia="pl-PL"/>
        </w:rPr>
        <w:t xml:space="preserve"> </w:t>
      </w:r>
      <w:r w:rsidR="00415E0B">
        <w:rPr>
          <w:rFonts w:eastAsia="Times New Roman" w:cstheme="minorHAnsi"/>
          <w:sz w:val="26"/>
          <w:szCs w:val="26"/>
          <w:lang w:val="en-GB" w:eastAsia="pl-PL"/>
        </w:rPr>
        <w:t>Nor</w:t>
      </w:r>
      <w:r w:rsidRPr="00F47DFB">
        <w:rPr>
          <w:rFonts w:eastAsia="Times New Roman" w:cstheme="minorHAnsi"/>
          <w:sz w:val="26"/>
          <w:szCs w:val="26"/>
          <w:lang w:val="en-GB" w:eastAsia="pl-PL"/>
        </w:rPr>
        <w:t xml:space="preserve"> were the required opinions on compliance with EU law obtained.</w:t>
      </w:r>
      <w:r w:rsidR="00031006" w:rsidRPr="00031006">
        <w:rPr>
          <w:rFonts w:eastAsia="Times New Roman" w:cstheme="minorHAnsi"/>
          <w:sz w:val="26"/>
          <w:szCs w:val="26"/>
          <w:lang w:eastAsia="pl-PL"/>
        </w:rPr>
        <w:t xml:space="preserve"> </w:t>
      </w:r>
      <w:r w:rsidRPr="00F47DFB">
        <w:rPr>
          <w:rFonts w:eastAsia="Times New Roman" w:cstheme="minorHAnsi"/>
          <w:sz w:val="26"/>
          <w:szCs w:val="26"/>
          <w:lang w:val="en-GB" w:eastAsia="pl-PL"/>
        </w:rPr>
        <w:t xml:space="preserve">Although the price stabilisation was only to take effect in 2019, the act was then amended four times, including twice due to </w:t>
      </w:r>
      <w:r w:rsidR="00415E0B">
        <w:rPr>
          <w:rFonts w:eastAsia="Times New Roman" w:cstheme="minorHAnsi"/>
          <w:sz w:val="26"/>
          <w:szCs w:val="26"/>
          <w:lang w:val="en-GB" w:eastAsia="pl-PL"/>
        </w:rPr>
        <w:t xml:space="preserve">a </w:t>
      </w:r>
      <w:r w:rsidRPr="00F47DFB">
        <w:rPr>
          <w:rFonts w:eastAsia="Times New Roman" w:cstheme="minorHAnsi"/>
          <w:sz w:val="26"/>
          <w:szCs w:val="26"/>
          <w:lang w:val="en-GB" w:eastAsia="pl-PL"/>
        </w:rPr>
        <w:t>breach of EU law.</w:t>
      </w:r>
      <w:r w:rsidR="00031006" w:rsidRPr="00031006">
        <w:rPr>
          <w:rFonts w:eastAsia="Times New Roman" w:cstheme="minorHAnsi"/>
          <w:sz w:val="26"/>
          <w:szCs w:val="26"/>
          <w:lang w:eastAsia="pl-PL"/>
        </w:rPr>
        <w:t xml:space="preserve"> </w:t>
      </w:r>
      <w:r w:rsidRPr="00F47DFB">
        <w:rPr>
          <w:rFonts w:eastAsia="Times New Roman" w:cstheme="minorHAnsi"/>
          <w:sz w:val="26"/>
          <w:szCs w:val="26"/>
          <w:lang w:val="en-GB" w:eastAsia="pl-PL"/>
        </w:rPr>
        <w:t>On expiry of the law, i.e. after 1 January 2020, household electricity prices rose by nearly 20 per cent.</w:t>
      </w:r>
    </w:p>
    <w:p w:rsidR="00031006" w:rsidRPr="00031006" w:rsidRDefault="00031006" w:rsidP="00031006">
      <w:pPr>
        <w:rPr>
          <w:rFonts w:cstheme="minorHAnsi"/>
          <w:sz w:val="26"/>
          <w:szCs w:val="26"/>
        </w:rPr>
      </w:pPr>
      <w:r w:rsidRPr="00031006">
        <w:rPr>
          <w:rFonts w:cstheme="minorHAnsi"/>
          <w:noProof/>
          <w:sz w:val="26"/>
          <w:szCs w:val="26"/>
          <w:lang w:eastAsia="pl-PL"/>
        </w:rPr>
        <w:lastRenderedPageBreak/>
        <w:drawing>
          <wp:inline distT="0" distB="0" distL="0" distR="0">
            <wp:extent cx="5713728" cy="3213972"/>
            <wp:effectExtent l="0" t="0" r="1905" b="5715"/>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ktualnosci_zagrozenia.png"/>
                    <pic:cNvPicPr/>
                  </pic:nvPicPr>
                  <pic:blipFill rotWithShape="1">
                    <a:blip r:embed="rId1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5623" b="3"/>
                    <a:stretch/>
                  </pic:blipFill>
                  <pic:spPr bwMode="auto">
                    <a:xfrm>
                      <a:off x="0" y="0"/>
                      <a:ext cx="5714284" cy="3214285"/>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031006" w:rsidRPr="002E7E47" w:rsidRDefault="00F47DFB" w:rsidP="00F47DFB">
      <w:pPr>
        <w:spacing w:line="260" w:lineRule="auto"/>
        <w:rPr>
          <w:rFonts w:cstheme="minorHAnsi"/>
          <w:b/>
          <w:color w:val="C00000"/>
          <w:sz w:val="32"/>
          <w:szCs w:val="26"/>
        </w:rPr>
      </w:pPr>
      <w:r w:rsidRPr="00F47DFB">
        <w:rPr>
          <w:rFonts w:cstheme="minorHAnsi"/>
          <w:b/>
          <w:color w:val="C00000"/>
          <w:sz w:val="32"/>
          <w:szCs w:val="26"/>
          <w:lang w:val="en-GB"/>
        </w:rPr>
        <w:t>Hazards in office work</w:t>
      </w:r>
    </w:p>
    <w:p w:rsidR="00031006" w:rsidRPr="00031006" w:rsidRDefault="00F47DFB" w:rsidP="00F47DFB">
      <w:pPr>
        <w:pStyle w:val="NormalnyWeb"/>
        <w:rPr>
          <w:rFonts w:asciiTheme="minorHAnsi" w:hAnsiTheme="minorHAnsi" w:cstheme="minorHAnsi"/>
          <w:sz w:val="26"/>
          <w:szCs w:val="26"/>
        </w:rPr>
      </w:pPr>
      <w:r w:rsidRPr="00F47DFB">
        <w:rPr>
          <w:rStyle w:val="Pogrubienie"/>
          <w:rFonts w:asciiTheme="minorHAnsi" w:eastAsiaTheme="majorEastAsia" w:hAnsiTheme="minorHAnsi" w:cstheme="minorHAnsi"/>
          <w:sz w:val="26"/>
          <w:szCs w:val="26"/>
          <w:lang w:val="en-GB"/>
        </w:rPr>
        <w:t>During work in the office, although it is deemed ‘easy’, accidents can also happen while performing one’s work duties.</w:t>
      </w:r>
      <w:r w:rsidR="00031006" w:rsidRPr="00031006">
        <w:rPr>
          <w:rStyle w:val="Pogrubienie"/>
          <w:rFonts w:asciiTheme="minorHAnsi" w:eastAsiaTheme="majorEastAsia" w:hAnsiTheme="minorHAnsi" w:cstheme="minorHAnsi"/>
          <w:sz w:val="26"/>
          <w:szCs w:val="26"/>
        </w:rPr>
        <w:t xml:space="preserve"> </w:t>
      </w:r>
      <w:r w:rsidRPr="00F47DFB">
        <w:rPr>
          <w:rStyle w:val="Pogrubienie"/>
          <w:rFonts w:asciiTheme="minorHAnsi" w:eastAsiaTheme="majorEastAsia" w:hAnsiTheme="minorHAnsi" w:cstheme="minorHAnsi"/>
          <w:sz w:val="26"/>
          <w:szCs w:val="26"/>
          <w:lang w:val="en-GB"/>
        </w:rPr>
        <w:t>It is the employer’s obligation to identify the sources of hazards and, wherever possible, eliminated them.</w:t>
      </w:r>
    </w:p>
    <w:p w:rsidR="00031006" w:rsidRPr="00031006" w:rsidRDefault="00F47DFB" w:rsidP="00F47DFB">
      <w:pPr>
        <w:pStyle w:val="NormalnyWeb"/>
        <w:rPr>
          <w:rFonts w:asciiTheme="minorHAnsi" w:hAnsiTheme="minorHAnsi" w:cstheme="minorHAnsi"/>
          <w:sz w:val="26"/>
          <w:szCs w:val="26"/>
        </w:rPr>
      </w:pPr>
      <w:r w:rsidRPr="00F47DFB">
        <w:rPr>
          <w:rFonts w:asciiTheme="minorHAnsi" w:hAnsiTheme="minorHAnsi" w:cstheme="minorHAnsi"/>
          <w:sz w:val="26"/>
          <w:szCs w:val="26"/>
          <w:lang w:val="en-GB"/>
        </w:rPr>
        <w:t>All hazards can be divided into those that can directly lead to an accident and those that adversely impact an employee’s health due to long-term exposure.</w:t>
      </w:r>
    </w:p>
    <w:p w:rsidR="00031006" w:rsidRPr="002E7E47" w:rsidRDefault="00F47DFB" w:rsidP="00F47DFB">
      <w:pPr>
        <w:spacing w:line="260" w:lineRule="auto"/>
        <w:rPr>
          <w:sz w:val="26"/>
          <w:szCs w:val="26"/>
        </w:rPr>
      </w:pPr>
      <w:r w:rsidRPr="00F47DFB">
        <w:rPr>
          <w:b/>
          <w:sz w:val="26"/>
          <w:szCs w:val="26"/>
          <w:lang w:val="en-GB"/>
        </w:rPr>
        <w:t>Dangerous factors - physical.</w:t>
      </w:r>
      <w:r w:rsidR="002E7E47" w:rsidRPr="002E7E47">
        <w:rPr>
          <w:sz w:val="26"/>
          <w:szCs w:val="26"/>
        </w:rPr>
        <w:t xml:space="preserve"> </w:t>
      </w:r>
      <w:r w:rsidRPr="00F47DFB">
        <w:rPr>
          <w:sz w:val="26"/>
          <w:szCs w:val="26"/>
          <w:lang w:val="en-GB"/>
        </w:rPr>
        <w:t>Factors leading to accidents in an office include primarily:</w:t>
      </w:r>
      <w:r w:rsidR="002E7E47">
        <w:rPr>
          <w:sz w:val="26"/>
          <w:szCs w:val="26"/>
        </w:rPr>
        <w:t xml:space="preserve"> </w:t>
      </w:r>
      <w:r w:rsidRPr="00F47DFB">
        <w:rPr>
          <w:rFonts w:cstheme="minorHAnsi"/>
          <w:sz w:val="26"/>
          <w:szCs w:val="26"/>
          <w:lang w:val="en-GB"/>
        </w:rPr>
        <w:t>dangerous flat surfaces (slippery floors, uneven floors, etc.); stairs/doorsteps; unstable ladders; open doors, windows, cabinets, drawers; sharp instruments; electrical appliances, etc.</w:t>
      </w:r>
    </w:p>
    <w:p w:rsidR="00031006" w:rsidRPr="00031006" w:rsidRDefault="00F47DFB" w:rsidP="00F47DFB">
      <w:pPr>
        <w:spacing w:line="260" w:lineRule="auto"/>
        <w:rPr>
          <w:rFonts w:cstheme="minorHAnsi"/>
          <w:sz w:val="26"/>
          <w:szCs w:val="26"/>
        </w:rPr>
      </w:pPr>
      <w:r w:rsidRPr="00F47DFB">
        <w:rPr>
          <w:b/>
          <w:sz w:val="26"/>
          <w:szCs w:val="26"/>
          <w:lang w:val="en-GB"/>
        </w:rPr>
        <w:t>Chemical factors and dusts.</w:t>
      </w:r>
      <w:r w:rsidR="002E7E47" w:rsidRPr="002E7E47">
        <w:rPr>
          <w:sz w:val="26"/>
          <w:szCs w:val="26"/>
        </w:rPr>
        <w:t xml:space="preserve"> </w:t>
      </w:r>
      <w:r w:rsidRPr="00F47DFB">
        <w:rPr>
          <w:sz w:val="26"/>
          <w:szCs w:val="26"/>
          <w:lang w:val="en-GB"/>
        </w:rPr>
        <w:t>An office worker deals on a daily basis with equipment requiring toners, inks or other types of liquids to operate properly.</w:t>
      </w:r>
      <w:r w:rsidR="00031006" w:rsidRPr="002E7E47">
        <w:rPr>
          <w:sz w:val="26"/>
          <w:szCs w:val="26"/>
        </w:rPr>
        <w:t xml:space="preserve"> </w:t>
      </w:r>
      <w:r w:rsidRPr="00F47DFB">
        <w:rPr>
          <w:sz w:val="26"/>
          <w:szCs w:val="26"/>
          <w:lang w:val="en-GB"/>
        </w:rPr>
        <w:t>Sometimes, employees take care of the order in the workplace on their own, which means using the so-called ‘household chemicals’ and detergents.</w:t>
      </w:r>
      <w:r w:rsidR="00031006" w:rsidRPr="002E7E47">
        <w:rPr>
          <w:sz w:val="26"/>
          <w:szCs w:val="26"/>
        </w:rPr>
        <w:t xml:space="preserve"> </w:t>
      </w:r>
      <w:r w:rsidRPr="00F47DFB">
        <w:rPr>
          <w:sz w:val="26"/>
          <w:szCs w:val="26"/>
          <w:lang w:val="en-GB"/>
        </w:rPr>
        <w:t>Contact with such substances can lead to various medical conditions.</w:t>
      </w:r>
      <w:r w:rsidR="00031006" w:rsidRPr="002E7E47">
        <w:rPr>
          <w:sz w:val="26"/>
          <w:szCs w:val="26"/>
        </w:rPr>
        <w:t xml:space="preserve"> </w:t>
      </w:r>
    </w:p>
    <w:p w:rsidR="00031006" w:rsidRPr="00031006" w:rsidRDefault="00F47DFB" w:rsidP="00F47DFB">
      <w:pPr>
        <w:spacing w:line="260" w:lineRule="auto"/>
        <w:rPr>
          <w:rFonts w:cstheme="minorHAnsi"/>
          <w:sz w:val="26"/>
          <w:szCs w:val="26"/>
        </w:rPr>
      </w:pPr>
      <w:r w:rsidRPr="00F47DFB">
        <w:rPr>
          <w:b/>
          <w:sz w:val="26"/>
          <w:szCs w:val="26"/>
          <w:lang w:val="en-GB"/>
        </w:rPr>
        <w:t>Arduous factors.</w:t>
      </w:r>
      <w:r w:rsidR="002E7E47">
        <w:rPr>
          <w:b/>
          <w:sz w:val="26"/>
          <w:szCs w:val="26"/>
        </w:rPr>
        <w:t xml:space="preserve"> </w:t>
      </w:r>
      <w:r w:rsidRPr="00F47DFB">
        <w:rPr>
          <w:rFonts w:cstheme="minorHAnsi"/>
          <w:sz w:val="26"/>
          <w:szCs w:val="26"/>
          <w:lang w:val="en-GB"/>
        </w:rPr>
        <w:t xml:space="preserve">Prolonged </w:t>
      </w:r>
      <w:r w:rsidRPr="00F47DFB">
        <w:rPr>
          <w:rFonts w:cstheme="minorHAnsi"/>
          <w:b/>
          <w:sz w:val="26"/>
          <w:szCs w:val="26"/>
          <w:lang w:val="en-GB"/>
        </w:rPr>
        <w:t>work at the computer screen</w:t>
      </w:r>
      <w:r w:rsidRPr="00F47DFB">
        <w:rPr>
          <w:rFonts w:cstheme="minorHAnsi"/>
          <w:sz w:val="26"/>
          <w:szCs w:val="26"/>
          <w:lang w:val="en-GB"/>
        </w:rPr>
        <w:t xml:space="preserve"> can lead to eye strain, headaches or back aches as well as resulting in general exhaustion.</w:t>
      </w:r>
      <w:r w:rsidR="002E7E47">
        <w:rPr>
          <w:rFonts w:cstheme="minorHAnsi"/>
          <w:sz w:val="26"/>
          <w:szCs w:val="26"/>
        </w:rPr>
        <w:t xml:space="preserve"> </w:t>
      </w:r>
      <w:r w:rsidRPr="00F47DFB">
        <w:rPr>
          <w:rFonts w:cstheme="minorHAnsi"/>
          <w:sz w:val="26"/>
          <w:szCs w:val="26"/>
          <w:lang w:val="en-GB"/>
        </w:rPr>
        <w:t xml:space="preserve">Another non-obvious factor posing threat to workers in an office </w:t>
      </w:r>
      <w:r w:rsidRPr="00F47DFB">
        <w:rPr>
          <w:rFonts w:cstheme="minorHAnsi"/>
          <w:b/>
          <w:sz w:val="26"/>
          <w:szCs w:val="26"/>
          <w:lang w:val="en-GB"/>
        </w:rPr>
        <w:t>is noise</w:t>
      </w:r>
      <w:r w:rsidRPr="00F47DFB">
        <w:rPr>
          <w:rFonts w:cstheme="minorHAnsi"/>
          <w:sz w:val="26"/>
          <w:szCs w:val="26"/>
          <w:lang w:val="en-GB"/>
        </w:rPr>
        <w:t>.</w:t>
      </w:r>
      <w:r w:rsidR="00031006" w:rsidRPr="00031006">
        <w:rPr>
          <w:rFonts w:cstheme="minorHAnsi"/>
          <w:sz w:val="26"/>
          <w:szCs w:val="26"/>
        </w:rPr>
        <w:t xml:space="preserve"> </w:t>
      </w:r>
      <w:r w:rsidRPr="00F47DFB">
        <w:rPr>
          <w:rFonts w:cstheme="minorHAnsi"/>
          <w:sz w:val="26"/>
          <w:szCs w:val="26"/>
          <w:lang w:val="en-GB"/>
        </w:rPr>
        <w:t xml:space="preserve">It is caused, among other things, by people talking or working office </w:t>
      </w:r>
      <w:r w:rsidR="00415E0B" w:rsidRPr="00F47DFB">
        <w:rPr>
          <w:rFonts w:cstheme="minorHAnsi"/>
          <w:sz w:val="26"/>
          <w:szCs w:val="26"/>
          <w:lang w:val="en-GB"/>
        </w:rPr>
        <w:t>equipment</w:t>
      </w:r>
      <w:r w:rsidRPr="00F47DFB">
        <w:rPr>
          <w:rFonts w:cstheme="minorHAnsi"/>
          <w:sz w:val="26"/>
          <w:szCs w:val="26"/>
          <w:lang w:val="en-GB"/>
        </w:rPr>
        <w:t>.</w:t>
      </w:r>
      <w:r w:rsidR="00031006" w:rsidRPr="00031006">
        <w:rPr>
          <w:rFonts w:cstheme="minorHAnsi"/>
          <w:sz w:val="26"/>
          <w:szCs w:val="26"/>
        </w:rPr>
        <w:t xml:space="preserve"> </w:t>
      </w:r>
    </w:p>
    <w:p w:rsidR="00031006" w:rsidRPr="00031006" w:rsidRDefault="00031006" w:rsidP="00031006">
      <w:pPr>
        <w:rPr>
          <w:rFonts w:cstheme="minorHAnsi"/>
          <w:sz w:val="26"/>
          <w:szCs w:val="26"/>
        </w:rPr>
      </w:pPr>
      <w:r w:rsidRPr="00031006">
        <w:rPr>
          <w:rFonts w:cstheme="minorHAnsi"/>
          <w:noProof/>
          <w:sz w:val="26"/>
          <w:szCs w:val="26"/>
          <w:lang w:eastAsia="pl-PL"/>
        </w:rPr>
        <w:lastRenderedPageBreak/>
        <w:drawing>
          <wp:inline distT="0" distB="0" distL="0" distR="0">
            <wp:extent cx="5713728" cy="3213972"/>
            <wp:effectExtent l="0" t="0" r="1905" b="5715"/>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ktualnosci_staffing.png"/>
                    <pic:cNvPicPr/>
                  </pic:nvPicPr>
                  <pic:blipFill rotWithShape="1">
                    <a:blip r:embed="rId1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3315" b="2311"/>
                    <a:stretch/>
                  </pic:blipFill>
                  <pic:spPr bwMode="auto">
                    <a:xfrm>
                      <a:off x="0" y="0"/>
                      <a:ext cx="5714284" cy="3214285"/>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031006" w:rsidRPr="002E7E47" w:rsidRDefault="00F47DFB" w:rsidP="00F47DFB">
      <w:pPr>
        <w:spacing w:line="260" w:lineRule="auto"/>
        <w:rPr>
          <w:rFonts w:cstheme="minorHAnsi"/>
          <w:b/>
          <w:color w:val="C00000"/>
          <w:sz w:val="32"/>
          <w:szCs w:val="26"/>
        </w:rPr>
      </w:pPr>
      <w:r w:rsidRPr="00F47DFB">
        <w:rPr>
          <w:rFonts w:cstheme="minorHAnsi"/>
          <w:b/>
          <w:color w:val="C00000"/>
          <w:sz w:val="32"/>
          <w:szCs w:val="26"/>
          <w:lang w:val="en-GB"/>
        </w:rPr>
        <w:t>Staffing - what is that?</w:t>
      </w:r>
    </w:p>
    <w:p w:rsidR="00031006" w:rsidRPr="00031006" w:rsidRDefault="00F47DFB" w:rsidP="00F47DFB">
      <w:pPr>
        <w:pStyle w:val="NormalnyWeb"/>
        <w:rPr>
          <w:rFonts w:asciiTheme="minorHAnsi" w:hAnsiTheme="minorHAnsi" w:cstheme="minorHAnsi"/>
          <w:sz w:val="26"/>
          <w:szCs w:val="26"/>
        </w:rPr>
      </w:pPr>
      <w:r w:rsidRPr="00F47DFB">
        <w:rPr>
          <w:rStyle w:val="Pogrubienie"/>
          <w:rFonts w:asciiTheme="minorHAnsi" w:eastAsiaTheme="majorEastAsia" w:hAnsiTheme="minorHAnsi" w:cstheme="minorHAnsi"/>
          <w:sz w:val="26"/>
          <w:szCs w:val="26"/>
          <w:lang w:val="en-GB"/>
        </w:rPr>
        <w:t>A supervisor humiliating, exposing to ridicule, isolating an employee from co-workers is termed mobbing.</w:t>
      </w:r>
      <w:r w:rsidR="00031006" w:rsidRPr="00031006">
        <w:rPr>
          <w:rStyle w:val="Pogrubienie"/>
          <w:rFonts w:asciiTheme="minorHAnsi" w:eastAsiaTheme="majorEastAsia" w:hAnsiTheme="minorHAnsi" w:cstheme="minorHAnsi"/>
          <w:sz w:val="26"/>
          <w:szCs w:val="26"/>
        </w:rPr>
        <w:t xml:space="preserve"> </w:t>
      </w:r>
      <w:r w:rsidRPr="00F47DFB">
        <w:rPr>
          <w:rStyle w:val="Pogrubienie"/>
          <w:rFonts w:asciiTheme="minorHAnsi" w:eastAsiaTheme="majorEastAsia" w:hAnsiTheme="minorHAnsi" w:cstheme="minorHAnsi"/>
          <w:sz w:val="26"/>
          <w:szCs w:val="26"/>
          <w:lang w:val="en-GB"/>
        </w:rPr>
        <w:t>This concept has been familiar for years now.</w:t>
      </w:r>
      <w:r w:rsidR="00031006" w:rsidRPr="00031006">
        <w:rPr>
          <w:rStyle w:val="Pogrubienie"/>
          <w:rFonts w:asciiTheme="minorHAnsi" w:eastAsiaTheme="majorEastAsia" w:hAnsiTheme="minorHAnsi" w:cstheme="minorHAnsi"/>
          <w:sz w:val="26"/>
          <w:szCs w:val="26"/>
        </w:rPr>
        <w:t xml:space="preserve"> </w:t>
      </w:r>
      <w:r w:rsidRPr="00F47DFB">
        <w:rPr>
          <w:rStyle w:val="Pogrubienie"/>
          <w:rFonts w:asciiTheme="minorHAnsi" w:eastAsiaTheme="majorEastAsia" w:hAnsiTheme="minorHAnsi" w:cstheme="minorHAnsi"/>
          <w:sz w:val="26"/>
          <w:szCs w:val="26"/>
          <w:lang w:val="en-GB"/>
        </w:rPr>
        <w:t>What, however, does the term ‘staffing’ mean?</w:t>
      </w:r>
      <w:r w:rsidR="00031006" w:rsidRPr="00031006">
        <w:rPr>
          <w:rStyle w:val="Pogrubienie"/>
          <w:rFonts w:asciiTheme="minorHAnsi" w:eastAsiaTheme="majorEastAsia" w:hAnsiTheme="minorHAnsi" w:cstheme="minorHAnsi"/>
          <w:sz w:val="26"/>
          <w:szCs w:val="26"/>
        </w:rPr>
        <w:t xml:space="preserve"> </w:t>
      </w:r>
      <w:r w:rsidRPr="00F47DFB">
        <w:rPr>
          <w:rStyle w:val="Pogrubienie"/>
          <w:rFonts w:asciiTheme="minorHAnsi" w:eastAsiaTheme="majorEastAsia" w:hAnsiTheme="minorHAnsi" w:cstheme="minorHAnsi"/>
          <w:sz w:val="26"/>
          <w:szCs w:val="26"/>
          <w:lang w:val="en-GB"/>
        </w:rPr>
        <w:t>What does it involve?</w:t>
      </w:r>
    </w:p>
    <w:p w:rsidR="00031006" w:rsidRPr="00031006" w:rsidRDefault="00F47DFB" w:rsidP="00F47DFB">
      <w:pPr>
        <w:pStyle w:val="NormalnyWeb"/>
        <w:rPr>
          <w:rFonts w:asciiTheme="minorHAnsi" w:hAnsiTheme="minorHAnsi" w:cstheme="minorHAnsi"/>
          <w:sz w:val="26"/>
          <w:szCs w:val="26"/>
        </w:rPr>
      </w:pPr>
      <w:r w:rsidRPr="00F47DFB">
        <w:rPr>
          <w:rFonts w:asciiTheme="minorHAnsi" w:hAnsiTheme="minorHAnsi" w:cstheme="minorHAnsi"/>
          <w:sz w:val="26"/>
          <w:szCs w:val="26"/>
          <w:lang w:val="en-GB"/>
        </w:rPr>
        <w:t>However, before moving on to describe the phenomenon, let us recall what mobbing is:</w:t>
      </w:r>
      <w:r w:rsidR="002E7E47">
        <w:rPr>
          <w:rFonts w:asciiTheme="minorHAnsi" w:hAnsiTheme="minorHAnsi" w:cstheme="minorHAnsi"/>
          <w:sz w:val="26"/>
          <w:szCs w:val="26"/>
        </w:rPr>
        <w:t xml:space="preserve"> </w:t>
      </w:r>
      <w:r w:rsidRPr="00F47DFB">
        <w:rPr>
          <w:rFonts w:asciiTheme="minorHAnsi" w:hAnsiTheme="minorHAnsi" w:cstheme="minorHAnsi"/>
          <w:sz w:val="26"/>
          <w:szCs w:val="26"/>
          <w:lang w:val="en-GB"/>
        </w:rPr>
        <w:t xml:space="preserve">it includes </w:t>
      </w:r>
      <w:r w:rsidR="00415E0B">
        <w:rPr>
          <w:rFonts w:asciiTheme="minorHAnsi" w:hAnsiTheme="minorHAnsi" w:cstheme="minorHAnsi"/>
          <w:sz w:val="26"/>
          <w:szCs w:val="26"/>
          <w:lang w:val="en-GB"/>
        </w:rPr>
        <w:t>any</w:t>
      </w:r>
      <w:r w:rsidRPr="00F47DFB">
        <w:rPr>
          <w:rFonts w:asciiTheme="minorHAnsi" w:hAnsiTheme="minorHAnsi" w:cstheme="minorHAnsi"/>
          <w:sz w:val="26"/>
          <w:szCs w:val="26"/>
          <w:lang w:val="en-GB"/>
        </w:rPr>
        <w:t xml:space="preserve"> actions taken by a superior which lead to an employee being humiliated or put down.</w:t>
      </w:r>
    </w:p>
    <w:p w:rsidR="00031006" w:rsidRPr="00031006" w:rsidRDefault="00F47DFB" w:rsidP="00F47DFB">
      <w:pPr>
        <w:pStyle w:val="NormalnyWeb"/>
        <w:rPr>
          <w:rFonts w:asciiTheme="minorHAnsi" w:hAnsiTheme="minorHAnsi" w:cstheme="minorHAnsi"/>
          <w:sz w:val="26"/>
          <w:szCs w:val="26"/>
        </w:rPr>
      </w:pPr>
      <w:r w:rsidRPr="00F47DFB">
        <w:rPr>
          <w:rFonts w:asciiTheme="minorHAnsi" w:hAnsiTheme="minorHAnsi" w:cstheme="minorHAnsi"/>
          <w:sz w:val="26"/>
          <w:szCs w:val="26"/>
          <w:lang w:val="en-GB"/>
        </w:rPr>
        <w:t>Staffing is a variety of mobbing where the roles are reversed.</w:t>
      </w:r>
      <w:r w:rsidR="00031006" w:rsidRPr="00031006">
        <w:rPr>
          <w:rFonts w:asciiTheme="minorHAnsi" w:hAnsiTheme="minorHAnsi" w:cstheme="minorHAnsi"/>
          <w:sz w:val="26"/>
          <w:szCs w:val="26"/>
        </w:rPr>
        <w:t xml:space="preserve"> </w:t>
      </w:r>
      <w:r w:rsidRPr="00F47DFB">
        <w:rPr>
          <w:rFonts w:asciiTheme="minorHAnsi" w:hAnsiTheme="minorHAnsi" w:cstheme="minorHAnsi"/>
          <w:sz w:val="26"/>
          <w:szCs w:val="26"/>
          <w:lang w:val="en-GB"/>
        </w:rPr>
        <w:t xml:space="preserve">It involves an employee, or a group of employees, taking actions affecting a superior aiming at eliminating </w:t>
      </w:r>
      <w:r w:rsidR="00415E0B">
        <w:rPr>
          <w:rFonts w:asciiTheme="minorHAnsi" w:hAnsiTheme="minorHAnsi" w:cstheme="minorHAnsi"/>
          <w:sz w:val="26"/>
          <w:szCs w:val="26"/>
          <w:lang w:val="en-GB"/>
        </w:rPr>
        <w:t>him or her</w:t>
      </w:r>
      <w:r w:rsidRPr="00F47DFB">
        <w:rPr>
          <w:rFonts w:asciiTheme="minorHAnsi" w:hAnsiTheme="minorHAnsi" w:cstheme="minorHAnsi"/>
          <w:sz w:val="26"/>
          <w:szCs w:val="26"/>
          <w:lang w:val="en-GB"/>
        </w:rPr>
        <w:t xml:space="preserve"> from the organisation or making them resign from a managerial position.</w:t>
      </w:r>
    </w:p>
    <w:p w:rsidR="00031006" w:rsidRPr="00031006" w:rsidRDefault="00F47DFB" w:rsidP="00F47DFB">
      <w:pPr>
        <w:pStyle w:val="NormalnyWeb"/>
        <w:rPr>
          <w:rFonts w:asciiTheme="minorHAnsi" w:hAnsiTheme="minorHAnsi" w:cstheme="minorHAnsi"/>
          <w:sz w:val="26"/>
          <w:szCs w:val="26"/>
        </w:rPr>
      </w:pPr>
      <w:r w:rsidRPr="00F47DFB">
        <w:rPr>
          <w:rFonts w:asciiTheme="minorHAnsi" w:hAnsiTheme="minorHAnsi" w:cstheme="minorHAnsi"/>
          <w:sz w:val="26"/>
          <w:szCs w:val="26"/>
          <w:lang w:val="en-GB"/>
        </w:rPr>
        <w:t>Staffing can take such forms as:</w:t>
      </w:r>
    </w:p>
    <w:p w:rsidR="00031006" w:rsidRPr="00031006" w:rsidRDefault="00415E0B" w:rsidP="00F47DFB">
      <w:pPr>
        <w:numPr>
          <w:ilvl w:val="0"/>
          <w:numId w:val="38"/>
        </w:numPr>
        <w:spacing w:before="100" w:beforeAutospacing="1" w:after="100" w:afterAutospacing="1" w:line="240" w:lineRule="auto"/>
        <w:rPr>
          <w:rFonts w:cstheme="minorHAnsi"/>
          <w:sz w:val="26"/>
          <w:szCs w:val="26"/>
        </w:rPr>
      </w:pPr>
      <w:r>
        <w:rPr>
          <w:rFonts w:cstheme="minorHAnsi"/>
          <w:sz w:val="26"/>
          <w:szCs w:val="26"/>
          <w:lang w:val="en-GB"/>
        </w:rPr>
        <w:t>ignoring</w:t>
      </w:r>
      <w:r w:rsidR="00F47DFB" w:rsidRPr="00F47DFB">
        <w:rPr>
          <w:rFonts w:cstheme="minorHAnsi"/>
          <w:sz w:val="26"/>
          <w:szCs w:val="26"/>
          <w:lang w:val="en-GB"/>
        </w:rPr>
        <w:t xml:space="preserve"> instructions,</w:t>
      </w:r>
    </w:p>
    <w:p w:rsidR="00031006" w:rsidRPr="00031006" w:rsidRDefault="00F47DFB" w:rsidP="00F47DFB">
      <w:pPr>
        <w:numPr>
          <w:ilvl w:val="0"/>
          <w:numId w:val="38"/>
        </w:numPr>
        <w:spacing w:before="100" w:beforeAutospacing="1" w:after="100" w:afterAutospacing="1" w:line="240" w:lineRule="auto"/>
        <w:rPr>
          <w:rFonts w:cstheme="minorHAnsi"/>
          <w:sz w:val="26"/>
          <w:szCs w:val="26"/>
        </w:rPr>
      </w:pPr>
      <w:r w:rsidRPr="00F47DFB">
        <w:rPr>
          <w:rFonts w:cstheme="minorHAnsi"/>
          <w:sz w:val="26"/>
          <w:szCs w:val="26"/>
          <w:lang w:val="en-GB"/>
        </w:rPr>
        <w:t>putting down a superior in meetings e.g. with senior managers,</w:t>
      </w:r>
    </w:p>
    <w:p w:rsidR="00031006" w:rsidRPr="00031006" w:rsidRDefault="00F47DFB" w:rsidP="00F47DFB">
      <w:pPr>
        <w:numPr>
          <w:ilvl w:val="0"/>
          <w:numId w:val="38"/>
        </w:numPr>
        <w:spacing w:before="100" w:beforeAutospacing="1" w:after="100" w:afterAutospacing="1" w:line="240" w:lineRule="auto"/>
        <w:rPr>
          <w:rFonts w:cstheme="minorHAnsi"/>
          <w:sz w:val="26"/>
          <w:szCs w:val="26"/>
        </w:rPr>
      </w:pPr>
      <w:r w:rsidRPr="00F47DFB">
        <w:rPr>
          <w:rFonts w:cstheme="minorHAnsi"/>
          <w:sz w:val="26"/>
          <w:szCs w:val="26"/>
          <w:lang w:val="en-GB"/>
        </w:rPr>
        <w:t>spreading gossip at work,</w:t>
      </w:r>
    </w:p>
    <w:p w:rsidR="00031006" w:rsidRPr="00031006" w:rsidRDefault="00F47DFB" w:rsidP="00F47DFB">
      <w:pPr>
        <w:numPr>
          <w:ilvl w:val="0"/>
          <w:numId w:val="38"/>
        </w:numPr>
        <w:spacing w:before="100" w:beforeAutospacing="1" w:after="100" w:afterAutospacing="1" w:line="240" w:lineRule="auto"/>
        <w:rPr>
          <w:rFonts w:cstheme="minorHAnsi"/>
          <w:sz w:val="26"/>
          <w:szCs w:val="26"/>
        </w:rPr>
      </w:pPr>
      <w:r w:rsidRPr="00F47DFB">
        <w:rPr>
          <w:rFonts w:cstheme="minorHAnsi"/>
          <w:sz w:val="26"/>
          <w:szCs w:val="26"/>
          <w:lang w:val="en-GB"/>
        </w:rPr>
        <w:t>inciting other co-workers against the superior.</w:t>
      </w:r>
    </w:p>
    <w:p w:rsidR="00031006" w:rsidRPr="00031006" w:rsidRDefault="00F47DFB" w:rsidP="00F47DFB">
      <w:pPr>
        <w:pStyle w:val="NormalnyWeb"/>
        <w:rPr>
          <w:rFonts w:asciiTheme="minorHAnsi" w:hAnsiTheme="minorHAnsi" w:cstheme="minorHAnsi"/>
          <w:sz w:val="26"/>
          <w:szCs w:val="26"/>
        </w:rPr>
      </w:pPr>
      <w:r w:rsidRPr="00F47DFB">
        <w:rPr>
          <w:rFonts w:asciiTheme="minorHAnsi" w:hAnsiTheme="minorHAnsi" w:cstheme="minorHAnsi"/>
          <w:sz w:val="26"/>
          <w:szCs w:val="26"/>
          <w:lang w:val="en-GB"/>
        </w:rPr>
        <w:t>The Labour Code only contains a reference to mobbing. Therefore, one would look for proper provisions in vain there.</w:t>
      </w:r>
      <w:r w:rsidR="00031006" w:rsidRPr="00031006">
        <w:rPr>
          <w:rFonts w:asciiTheme="minorHAnsi" w:hAnsiTheme="minorHAnsi" w:cstheme="minorHAnsi"/>
          <w:sz w:val="26"/>
          <w:szCs w:val="26"/>
        </w:rPr>
        <w:t xml:space="preserve"> </w:t>
      </w:r>
      <w:r w:rsidRPr="00F47DFB">
        <w:rPr>
          <w:rFonts w:asciiTheme="minorHAnsi" w:hAnsiTheme="minorHAnsi" w:cstheme="minorHAnsi"/>
          <w:sz w:val="26"/>
          <w:szCs w:val="26"/>
          <w:lang w:val="en-GB"/>
        </w:rPr>
        <w:t>Nevertheless, Art. 24 of the Civil Code expressly states that infringing one’s personal rights is unlawful.</w:t>
      </w:r>
      <w:r w:rsidR="00031006" w:rsidRPr="00031006">
        <w:rPr>
          <w:rFonts w:asciiTheme="minorHAnsi" w:hAnsiTheme="minorHAnsi" w:cstheme="minorHAnsi"/>
          <w:sz w:val="26"/>
          <w:szCs w:val="26"/>
        </w:rPr>
        <w:t xml:space="preserve"> </w:t>
      </w:r>
      <w:r w:rsidRPr="00F47DFB">
        <w:rPr>
          <w:rFonts w:asciiTheme="minorHAnsi" w:hAnsiTheme="minorHAnsi" w:cstheme="minorHAnsi"/>
          <w:sz w:val="26"/>
          <w:szCs w:val="26"/>
          <w:lang w:val="en-GB"/>
        </w:rPr>
        <w:t>Thus, humiliating a superior, slander or other disgraceful action infringe a superior’s personal rights.</w:t>
      </w:r>
    </w:p>
    <w:p w:rsidR="00031006" w:rsidRPr="00031006" w:rsidRDefault="00031006" w:rsidP="00031006">
      <w:pPr>
        <w:rPr>
          <w:rFonts w:cstheme="minorHAnsi"/>
          <w:sz w:val="26"/>
          <w:szCs w:val="26"/>
        </w:rPr>
      </w:pPr>
      <w:r w:rsidRPr="00031006">
        <w:rPr>
          <w:rFonts w:cstheme="minorHAnsi"/>
          <w:noProof/>
          <w:sz w:val="26"/>
          <w:szCs w:val="26"/>
          <w:lang w:eastAsia="pl-PL"/>
        </w:rPr>
        <w:lastRenderedPageBreak/>
        <w:drawing>
          <wp:inline distT="0" distB="0" distL="0" distR="0">
            <wp:extent cx="5713728" cy="3213972"/>
            <wp:effectExtent l="0" t="0" r="1905" b="5715"/>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ktualnosci_depresja.png"/>
                    <pic:cNvPicPr/>
                  </pic:nvPicPr>
                  <pic:blipFill rotWithShape="1">
                    <a:blip r:embed="rId1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3561" b="12065"/>
                    <a:stretch/>
                  </pic:blipFill>
                  <pic:spPr bwMode="auto">
                    <a:xfrm>
                      <a:off x="0" y="0"/>
                      <a:ext cx="5714284" cy="3214285"/>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031006" w:rsidRPr="002E7E47" w:rsidRDefault="00F47DFB" w:rsidP="00D31D10">
      <w:pPr>
        <w:spacing w:line="260" w:lineRule="auto"/>
        <w:rPr>
          <w:rFonts w:cstheme="minorHAnsi"/>
          <w:b/>
          <w:color w:val="C00000"/>
          <w:sz w:val="32"/>
          <w:szCs w:val="26"/>
        </w:rPr>
      </w:pPr>
      <w:r w:rsidRPr="00D31D10">
        <w:rPr>
          <w:rFonts w:cstheme="minorHAnsi"/>
          <w:b/>
          <w:color w:val="C00000"/>
          <w:sz w:val="32"/>
          <w:szCs w:val="26"/>
          <w:lang w:val="en-GB"/>
        </w:rPr>
        <w:t>Depression at work</w:t>
      </w:r>
    </w:p>
    <w:p w:rsidR="00031006" w:rsidRPr="00031006" w:rsidRDefault="00D31D10" w:rsidP="00D31D10">
      <w:pPr>
        <w:pStyle w:val="NormalnyWeb"/>
        <w:rPr>
          <w:rFonts w:asciiTheme="minorHAnsi" w:hAnsiTheme="minorHAnsi" w:cstheme="minorHAnsi"/>
          <w:sz w:val="26"/>
          <w:szCs w:val="26"/>
        </w:rPr>
      </w:pPr>
      <w:r w:rsidRPr="00D31D10">
        <w:rPr>
          <w:rStyle w:val="Pogrubienie"/>
          <w:rFonts w:asciiTheme="minorHAnsi" w:eastAsiaTheme="majorEastAsia" w:hAnsiTheme="minorHAnsi" w:cstheme="minorHAnsi"/>
          <w:sz w:val="26"/>
          <w:szCs w:val="26"/>
          <w:lang w:val="en-GB"/>
        </w:rPr>
        <w:t>Depression is a serious social problem.</w:t>
      </w:r>
      <w:r w:rsidR="00031006" w:rsidRPr="00031006">
        <w:rPr>
          <w:rStyle w:val="Pogrubienie"/>
          <w:rFonts w:asciiTheme="minorHAnsi" w:eastAsiaTheme="majorEastAsia" w:hAnsiTheme="minorHAnsi" w:cstheme="minorHAnsi"/>
          <w:sz w:val="26"/>
          <w:szCs w:val="26"/>
        </w:rPr>
        <w:t xml:space="preserve"> </w:t>
      </w:r>
      <w:r w:rsidRPr="00D31D10">
        <w:rPr>
          <w:rStyle w:val="Pogrubienie"/>
          <w:rFonts w:asciiTheme="minorHAnsi" w:eastAsiaTheme="majorEastAsia" w:hAnsiTheme="minorHAnsi" w:cstheme="minorHAnsi"/>
          <w:sz w:val="26"/>
          <w:szCs w:val="26"/>
          <w:lang w:val="en-GB"/>
        </w:rPr>
        <w:t>According to the data from the Institute for Health Metrics and Evaluation, as many as 1 million people suffered from depression in Poland in 2017, with 288 thousand suffering from the bipolar disorder.</w:t>
      </w:r>
      <w:r w:rsidR="00031006" w:rsidRPr="00031006">
        <w:rPr>
          <w:rStyle w:val="Pogrubienie"/>
          <w:rFonts w:asciiTheme="minorHAnsi" w:eastAsiaTheme="majorEastAsia" w:hAnsiTheme="minorHAnsi" w:cstheme="minorHAnsi"/>
          <w:sz w:val="26"/>
          <w:szCs w:val="26"/>
        </w:rPr>
        <w:t xml:space="preserve"> </w:t>
      </w:r>
      <w:r w:rsidRPr="00D31D10">
        <w:rPr>
          <w:rStyle w:val="Pogrubienie"/>
          <w:rFonts w:asciiTheme="minorHAnsi" w:eastAsiaTheme="majorEastAsia" w:hAnsiTheme="minorHAnsi" w:cstheme="minorHAnsi"/>
          <w:sz w:val="26"/>
          <w:szCs w:val="26"/>
          <w:lang w:val="en-GB"/>
        </w:rPr>
        <w:t>Those suffering from depression had significantly lower work abilities compared to employees suffering from other medical conditions.</w:t>
      </w:r>
      <w:r w:rsidR="00031006" w:rsidRPr="00031006">
        <w:rPr>
          <w:rStyle w:val="Pogrubienie"/>
          <w:rFonts w:asciiTheme="minorHAnsi" w:eastAsiaTheme="majorEastAsia" w:hAnsiTheme="minorHAnsi" w:cstheme="minorHAnsi"/>
          <w:sz w:val="26"/>
          <w:szCs w:val="26"/>
        </w:rPr>
        <w:t xml:space="preserve"> </w:t>
      </w:r>
    </w:p>
    <w:p w:rsidR="00031006" w:rsidRPr="00031006" w:rsidRDefault="00D31D10" w:rsidP="00D31D10">
      <w:pPr>
        <w:pStyle w:val="NormalnyWeb"/>
        <w:rPr>
          <w:rFonts w:asciiTheme="minorHAnsi" w:hAnsiTheme="minorHAnsi" w:cstheme="minorHAnsi"/>
          <w:sz w:val="26"/>
          <w:szCs w:val="26"/>
        </w:rPr>
      </w:pPr>
      <w:r w:rsidRPr="00D31D10">
        <w:rPr>
          <w:rFonts w:asciiTheme="minorHAnsi" w:hAnsiTheme="minorHAnsi" w:cstheme="minorHAnsi"/>
          <w:sz w:val="26"/>
          <w:szCs w:val="26"/>
          <w:lang w:val="en-GB"/>
        </w:rPr>
        <w:t xml:space="preserve">Depression is not a single disease, it is made up of several disorders of various origins and requiring different </w:t>
      </w:r>
      <w:r w:rsidR="00415E0B">
        <w:rPr>
          <w:rFonts w:asciiTheme="minorHAnsi" w:hAnsiTheme="minorHAnsi" w:cstheme="minorHAnsi"/>
          <w:sz w:val="26"/>
          <w:szCs w:val="26"/>
          <w:lang w:val="en-GB"/>
        </w:rPr>
        <w:t xml:space="preserve">types of </w:t>
      </w:r>
      <w:r w:rsidRPr="00D31D10">
        <w:rPr>
          <w:rFonts w:asciiTheme="minorHAnsi" w:hAnsiTheme="minorHAnsi" w:cstheme="minorHAnsi"/>
          <w:sz w:val="26"/>
          <w:szCs w:val="26"/>
          <w:lang w:val="en-GB"/>
        </w:rPr>
        <w:t>treatment.</w:t>
      </w:r>
      <w:r w:rsidR="00031006" w:rsidRPr="00031006">
        <w:rPr>
          <w:rFonts w:asciiTheme="minorHAnsi" w:hAnsiTheme="minorHAnsi" w:cstheme="minorHAnsi"/>
          <w:sz w:val="26"/>
          <w:szCs w:val="26"/>
        </w:rPr>
        <w:t xml:space="preserve"> </w:t>
      </w:r>
      <w:r w:rsidRPr="00D31D10">
        <w:rPr>
          <w:rFonts w:asciiTheme="minorHAnsi" w:hAnsiTheme="minorHAnsi" w:cstheme="minorHAnsi"/>
          <w:sz w:val="26"/>
          <w:szCs w:val="26"/>
          <w:lang w:val="en-GB"/>
        </w:rPr>
        <w:t>It consists primarily in mood disorders.</w:t>
      </w:r>
      <w:r w:rsidR="00031006" w:rsidRPr="00031006">
        <w:rPr>
          <w:rFonts w:asciiTheme="minorHAnsi" w:hAnsiTheme="minorHAnsi" w:cstheme="minorHAnsi"/>
          <w:sz w:val="26"/>
          <w:szCs w:val="26"/>
        </w:rPr>
        <w:t xml:space="preserve"> </w:t>
      </w:r>
    </w:p>
    <w:p w:rsidR="00031006" w:rsidRPr="00031006" w:rsidRDefault="006700AF" w:rsidP="006700AF">
      <w:pPr>
        <w:pStyle w:val="NormalnyWeb"/>
        <w:rPr>
          <w:rFonts w:asciiTheme="minorHAnsi" w:hAnsiTheme="minorHAnsi" w:cstheme="minorHAnsi"/>
          <w:sz w:val="26"/>
          <w:szCs w:val="26"/>
        </w:rPr>
      </w:pPr>
      <w:r w:rsidRPr="006700AF">
        <w:rPr>
          <w:rFonts w:asciiTheme="minorHAnsi" w:hAnsiTheme="minorHAnsi" w:cstheme="minorHAnsi"/>
          <w:sz w:val="26"/>
          <w:szCs w:val="26"/>
          <w:lang w:val="en-GB"/>
        </w:rPr>
        <w:t>One can speak of the symptoms of depression where the condition lasts for about two weeks.</w:t>
      </w:r>
    </w:p>
    <w:p w:rsidR="00031006" w:rsidRPr="00031006" w:rsidRDefault="006700AF" w:rsidP="006700AF">
      <w:pPr>
        <w:pStyle w:val="NormalnyWeb"/>
        <w:rPr>
          <w:rFonts w:asciiTheme="minorHAnsi" w:hAnsiTheme="minorHAnsi" w:cstheme="minorHAnsi"/>
          <w:sz w:val="26"/>
          <w:szCs w:val="26"/>
        </w:rPr>
      </w:pPr>
      <w:r w:rsidRPr="006700AF">
        <w:rPr>
          <w:rFonts w:asciiTheme="minorHAnsi" w:hAnsiTheme="minorHAnsi" w:cstheme="minorHAnsi"/>
          <w:sz w:val="26"/>
          <w:szCs w:val="26"/>
          <w:lang w:val="en-GB"/>
        </w:rPr>
        <w:t>The findings obtained by the CIOP-PIB are convergent with those of an American study, which stated that “approximately a third of the economic costs of depression include the costs resulting from reduced productivity, inability to work and lower efficiency in those suffering from these problems”.</w:t>
      </w:r>
    </w:p>
    <w:p w:rsidR="00031006" w:rsidRPr="00031006" w:rsidRDefault="006700AF" w:rsidP="006700AF">
      <w:pPr>
        <w:pStyle w:val="NormalnyWeb"/>
        <w:rPr>
          <w:rFonts w:asciiTheme="minorHAnsi" w:hAnsiTheme="minorHAnsi" w:cstheme="minorHAnsi"/>
          <w:sz w:val="26"/>
          <w:szCs w:val="26"/>
        </w:rPr>
      </w:pPr>
      <w:r w:rsidRPr="006700AF">
        <w:rPr>
          <w:rFonts w:asciiTheme="minorHAnsi" w:hAnsiTheme="minorHAnsi" w:cstheme="minorHAnsi"/>
          <w:sz w:val="26"/>
          <w:szCs w:val="26"/>
          <w:lang w:val="en-GB"/>
        </w:rPr>
        <w:t>44.4% of the respondents, i.e. nearly a half, estimated their current work capacity as average or below average.</w:t>
      </w:r>
      <w:r w:rsidR="00031006" w:rsidRPr="00031006">
        <w:rPr>
          <w:rFonts w:asciiTheme="minorHAnsi" w:hAnsiTheme="minorHAnsi" w:cstheme="minorHAnsi"/>
          <w:sz w:val="26"/>
          <w:szCs w:val="26"/>
        </w:rPr>
        <w:t xml:space="preserve"> </w:t>
      </w:r>
      <w:r w:rsidRPr="006700AF">
        <w:rPr>
          <w:rFonts w:asciiTheme="minorHAnsi" w:hAnsiTheme="minorHAnsi" w:cstheme="minorHAnsi"/>
          <w:sz w:val="26"/>
          <w:szCs w:val="26"/>
          <w:lang w:val="en-GB"/>
        </w:rPr>
        <w:t>Those with severe depression were more frequently absent from work and less committed to work.</w:t>
      </w:r>
    </w:p>
    <w:p w:rsidR="00031006" w:rsidRPr="00031006" w:rsidRDefault="006700AF" w:rsidP="00415E0B">
      <w:pPr>
        <w:pStyle w:val="NormalnyWeb"/>
        <w:rPr>
          <w:rFonts w:asciiTheme="minorHAnsi" w:hAnsiTheme="minorHAnsi" w:cstheme="minorHAnsi"/>
          <w:sz w:val="26"/>
          <w:szCs w:val="26"/>
        </w:rPr>
      </w:pPr>
      <w:r w:rsidRPr="00415E0B">
        <w:rPr>
          <w:rFonts w:asciiTheme="minorHAnsi" w:hAnsiTheme="minorHAnsi" w:cstheme="minorHAnsi"/>
          <w:sz w:val="26"/>
          <w:szCs w:val="26"/>
          <w:lang w:val="en-GB"/>
        </w:rPr>
        <w:t xml:space="preserve">The higher the level of depression, the lower the assessment of </w:t>
      </w:r>
      <w:r w:rsidR="00415E0B" w:rsidRPr="00415E0B">
        <w:rPr>
          <w:rFonts w:asciiTheme="minorHAnsi" w:hAnsiTheme="minorHAnsi" w:cstheme="minorHAnsi"/>
          <w:sz w:val="26"/>
          <w:szCs w:val="26"/>
          <w:lang w:val="en-GB"/>
        </w:rPr>
        <w:t>one’s</w:t>
      </w:r>
      <w:r w:rsidRPr="00415E0B">
        <w:rPr>
          <w:rFonts w:asciiTheme="minorHAnsi" w:hAnsiTheme="minorHAnsi" w:cstheme="minorHAnsi"/>
          <w:sz w:val="26"/>
          <w:szCs w:val="26"/>
          <w:lang w:val="en-GB"/>
        </w:rPr>
        <w:t xml:space="preserve"> current work capacity, the lower </w:t>
      </w:r>
      <w:r w:rsidR="00415E0B" w:rsidRPr="00415E0B">
        <w:rPr>
          <w:rFonts w:asciiTheme="minorHAnsi" w:hAnsiTheme="minorHAnsi" w:cstheme="minorHAnsi"/>
          <w:sz w:val="26"/>
          <w:szCs w:val="26"/>
          <w:lang w:val="en-GB"/>
        </w:rPr>
        <w:t xml:space="preserve">the </w:t>
      </w:r>
      <w:r w:rsidRPr="00415E0B">
        <w:rPr>
          <w:rFonts w:asciiTheme="minorHAnsi" w:hAnsiTheme="minorHAnsi" w:cstheme="minorHAnsi"/>
          <w:sz w:val="26"/>
          <w:szCs w:val="26"/>
          <w:lang w:val="en-GB"/>
        </w:rPr>
        <w:t xml:space="preserve">motivation and the greater </w:t>
      </w:r>
      <w:r w:rsidR="00415E0B" w:rsidRPr="00415E0B">
        <w:rPr>
          <w:rFonts w:asciiTheme="minorHAnsi" w:hAnsiTheme="minorHAnsi" w:cstheme="minorHAnsi"/>
          <w:sz w:val="26"/>
          <w:szCs w:val="26"/>
          <w:lang w:val="en-GB"/>
        </w:rPr>
        <w:t xml:space="preserve">the </w:t>
      </w:r>
      <w:r w:rsidRPr="00415E0B">
        <w:rPr>
          <w:rFonts w:asciiTheme="minorHAnsi" w:hAnsiTheme="minorHAnsi" w:cstheme="minorHAnsi"/>
          <w:sz w:val="26"/>
          <w:szCs w:val="26"/>
          <w:lang w:val="en-GB"/>
        </w:rPr>
        <w:t>absenteeism.</w:t>
      </w:r>
    </w:p>
    <w:p w:rsidR="00031006" w:rsidRPr="00031006" w:rsidRDefault="00031006" w:rsidP="00031006">
      <w:pPr>
        <w:rPr>
          <w:rFonts w:cstheme="minorHAnsi"/>
          <w:sz w:val="26"/>
          <w:szCs w:val="26"/>
        </w:rPr>
      </w:pPr>
      <w:r w:rsidRPr="00031006">
        <w:rPr>
          <w:rFonts w:cstheme="minorHAnsi"/>
          <w:noProof/>
          <w:sz w:val="26"/>
          <w:szCs w:val="26"/>
          <w:lang w:eastAsia="pl-PL"/>
        </w:rPr>
        <w:lastRenderedPageBreak/>
        <w:drawing>
          <wp:inline distT="0" distB="0" distL="0" distR="0">
            <wp:extent cx="5713728" cy="3213972"/>
            <wp:effectExtent l="0" t="0" r="1905" b="5715"/>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ktualnosci_plastiki.png"/>
                    <pic:cNvPicPr/>
                  </pic:nvPicPr>
                  <pic:blipFill rotWithShape="1">
                    <a:blip r:embed="rId1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5623" b="3"/>
                    <a:stretch/>
                  </pic:blipFill>
                  <pic:spPr bwMode="auto">
                    <a:xfrm>
                      <a:off x="0" y="0"/>
                      <a:ext cx="5714284" cy="3214285"/>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031006" w:rsidRPr="002E7E47" w:rsidRDefault="006700AF" w:rsidP="006700AF">
      <w:pPr>
        <w:spacing w:line="260" w:lineRule="auto"/>
        <w:rPr>
          <w:rFonts w:cstheme="minorHAnsi"/>
          <w:b/>
          <w:color w:val="C00000"/>
          <w:sz w:val="32"/>
          <w:szCs w:val="26"/>
        </w:rPr>
      </w:pPr>
      <w:r w:rsidRPr="006700AF">
        <w:rPr>
          <w:rFonts w:cstheme="minorHAnsi"/>
          <w:b/>
          <w:color w:val="C00000"/>
          <w:sz w:val="32"/>
          <w:szCs w:val="26"/>
          <w:lang w:val="en-GB"/>
        </w:rPr>
        <w:t>Plastic revolution began on 3 July</w:t>
      </w:r>
    </w:p>
    <w:p w:rsidR="00031006" w:rsidRPr="00031006" w:rsidRDefault="006700AF" w:rsidP="006700AF">
      <w:pPr>
        <w:spacing w:before="100" w:beforeAutospacing="1" w:after="100" w:afterAutospacing="1" w:line="240" w:lineRule="auto"/>
        <w:rPr>
          <w:rFonts w:eastAsia="Times New Roman" w:cstheme="minorHAnsi"/>
          <w:sz w:val="26"/>
          <w:szCs w:val="26"/>
          <w:lang w:eastAsia="pl-PL"/>
        </w:rPr>
      </w:pPr>
      <w:r w:rsidRPr="006700AF">
        <w:rPr>
          <w:rFonts w:eastAsia="Times New Roman" w:cstheme="minorHAnsi"/>
          <w:b/>
          <w:bCs/>
          <w:sz w:val="26"/>
          <w:szCs w:val="26"/>
          <w:lang w:val="en-GB" w:eastAsia="pl-PL"/>
        </w:rPr>
        <w:t>Since 3 July, certain plastic materials have been banned from trade.</w:t>
      </w:r>
      <w:r w:rsidR="00031006" w:rsidRPr="00031006">
        <w:rPr>
          <w:rFonts w:eastAsia="Times New Roman" w:cstheme="minorHAnsi"/>
          <w:b/>
          <w:bCs/>
          <w:sz w:val="26"/>
          <w:szCs w:val="26"/>
          <w:lang w:eastAsia="pl-PL"/>
        </w:rPr>
        <w:t xml:space="preserve"> </w:t>
      </w:r>
      <w:r w:rsidRPr="006700AF">
        <w:rPr>
          <w:rFonts w:eastAsia="Times New Roman" w:cstheme="minorHAnsi"/>
          <w:b/>
          <w:bCs/>
          <w:sz w:val="26"/>
          <w:szCs w:val="26"/>
          <w:lang w:val="en-GB" w:eastAsia="pl-PL"/>
        </w:rPr>
        <w:t>This results from the SUP Directive, which sets out to reduce the impact of certain plastic products on the environment.</w:t>
      </w:r>
    </w:p>
    <w:p w:rsidR="00031006" w:rsidRPr="00031006" w:rsidRDefault="006700AF" w:rsidP="006700AF">
      <w:pPr>
        <w:spacing w:before="100" w:beforeAutospacing="1" w:after="100" w:afterAutospacing="1" w:line="240" w:lineRule="auto"/>
        <w:rPr>
          <w:rFonts w:eastAsia="Times New Roman" w:cstheme="minorHAnsi"/>
          <w:sz w:val="26"/>
          <w:szCs w:val="26"/>
          <w:lang w:eastAsia="pl-PL"/>
        </w:rPr>
      </w:pPr>
      <w:r w:rsidRPr="006700AF">
        <w:rPr>
          <w:rFonts w:eastAsia="Times New Roman" w:cstheme="minorHAnsi"/>
          <w:sz w:val="26"/>
          <w:szCs w:val="26"/>
          <w:lang w:val="en-GB" w:eastAsia="pl-PL"/>
        </w:rPr>
        <w:t>A recent research by the World Economic Forum has found that about 8 million tonnes of plastic waste finds its way to the oceans every year.</w:t>
      </w:r>
      <w:r w:rsidR="00031006" w:rsidRPr="00031006">
        <w:rPr>
          <w:rFonts w:eastAsia="Times New Roman" w:cstheme="minorHAnsi"/>
          <w:sz w:val="26"/>
          <w:szCs w:val="26"/>
          <w:lang w:eastAsia="pl-PL"/>
        </w:rPr>
        <w:t xml:space="preserve"> </w:t>
      </w:r>
      <w:r w:rsidRPr="006700AF">
        <w:rPr>
          <w:rFonts w:eastAsia="Times New Roman" w:cstheme="minorHAnsi"/>
          <w:sz w:val="26"/>
          <w:szCs w:val="26"/>
          <w:lang w:val="en-GB" w:eastAsia="pl-PL"/>
        </w:rPr>
        <w:t>Other sources estimate the value at between 10 and 20 million tonnes!</w:t>
      </w:r>
      <w:r w:rsidR="00031006" w:rsidRPr="00031006">
        <w:rPr>
          <w:rFonts w:eastAsia="Times New Roman" w:cstheme="minorHAnsi"/>
          <w:sz w:val="26"/>
          <w:szCs w:val="26"/>
          <w:lang w:eastAsia="pl-PL"/>
        </w:rPr>
        <w:t xml:space="preserve"> </w:t>
      </w:r>
      <w:r w:rsidRPr="006700AF">
        <w:rPr>
          <w:rFonts w:eastAsia="Times New Roman" w:cstheme="minorHAnsi"/>
          <w:sz w:val="26"/>
          <w:szCs w:val="26"/>
          <w:lang w:val="en-GB" w:eastAsia="pl-PL"/>
        </w:rPr>
        <w:t xml:space="preserve">The amount is so </w:t>
      </w:r>
      <w:r w:rsidR="00314BC6">
        <w:rPr>
          <w:rFonts w:eastAsia="Times New Roman" w:cstheme="minorHAnsi"/>
          <w:sz w:val="26"/>
          <w:szCs w:val="26"/>
          <w:lang w:val="en-GB" w:eastAsia="pl-PL"/>
        </w:rPr>
        <w:t>great</w:t>
      </w:r>
      <w:r w:rsidRPr="006700AF">
        <w:rPr>
          <w:rFonts w:eastAsia="Times New Roman" w:cstheme="minorHAnsi"/>
          <w:sz w:val="26"/>
          <w:szCs w:val="26"/>
          <w:lang w:val="en-GB" w:eastAsia="pl-PL"/>
        </w:rPr>
        <w:t xml:space="preserve"> that large patches of waste are forming in the ocean and increasing every year.</w:t>
      </w:r>
      <w:r w:rsidR="00031006" w:rsidRPr="00031006">
        <w:rPr>
          <w:rFonts w:eastAsia="Times New Roman" w:cstheme="minorHAnsi"/>
          <w:sz w:val="26"/>
          <w:szCs w:val="26"/>
          <w:lang w:eastAsia="pl-PL"/>
        </w:rPr>
        <w:t xml:space="preserve"> </w:t>
      </w:r>
      <w:r w:rsidRPr="006700AF">
        <w:rPr>
          <w:rFonts w:eastAsia="Times New Roman" w:cstheme="minorHAnsi"/>
          <w:sz w:val="26"/>
          <w:szCs w:val="26"/>
          <w:lang w:val="en-GB" w:eastAsia="pl-PL"/>
        </w:rPr>
        <w:t xml:space="preserve">The waste patch in the Pacific Ocean has even been </w:t>
      </w:r>
      <w:r w:rsidR="00314BC6">
        <w:rPr>
          <w:rFonts w:eastAsia="Times New Roman" w:cstheme="minorHAnsi"/>
          <w:sz w:val="26"/>
          <w:szCs w:val="26"/>
          <w:lang w:val="en-GB" w:eastAsia="pl-PL"/>
        </w:rPr>
        <w:t>hailed</w:t>
      </w:r>
      <w:r w:rsidRPr="006700AF">
        <w:rPr>
          <w:rFonts w:eastAsia="Times New Roman" w:cstheme="minorHAnsi"/>
          <w:sz w:val="26"/>
          <w:szCs w:val="26"/>
          <w:lang w:val="en-GB" w:eastAsia="pl-PL"/>
        </w:rPr>
        <w:t xml:space="preserve"> ‘the eighth continent’.</w:t>
      </w:r>
    </w:p>
    <w:p w:rsidR="00031006" w:rsidRPr="00031006" w:rsidRDefault="006700AF" w:rsidP="006700AF">
      <w:pPr>
        <w:spacing w:before="100" w:beforeAutospacing="1" w:after="100" w:afterAutospacing="1" w:line="240" w:lineRule="auto"/>
        <w:rPr>
          <w:rFonts w:eastAsia="Times New Roman" w:cstheme="minorHAnsi"/>
          <w:sz w:val="26"/>
          <w:szCs w:val="26"/>
          <w:lang w:eastAsia="pl-PL"/>
        </w:rPr>
      </w:pPr>
      <w:r w:rsidRPr="006700AF">
        <w:rPr>
          <w:rFonts w:eastAsia="Times New Roman" w:cstheme="minorHAnsi"/>
          <w:sz w:val="26"/>
          <w:szCs w:val="26"/>
          <w:lang w:val="en-GB" w:eastAsia="pl-PL"/>
        </w:rPr>
        <w:t>A measurement of beach littering in the EU has shown that plastics account for 80-85 % of waste in the marine environment.</w:t>
      </w:r>
      <w:r w:rsidR="00031006" w:rsidRPr="00031006">
        <w:rPr>
          <w:rFonts w:eastAsia="Times New Roman" w:cstheme="minorHAnsi"/>
          <w:sz w:val="26"/>
          <w:szCs w:val="26"/>
          <w:lang w:eastAsia="pl-PL"/>
        </w:rPr>
        <w:t xml:space="preserve"> </w:t>
      </w:r>
      <w:r w:rsidRPr="006700AF">
        <w:rPr>
          <w:rFonts w:eastAsia="Times New Roman" w:cstheme="minorHAnsi"/>
          <w:sz w:val="26"/>
          <w:szCs w:val="26"/>
          <w:lang w:val="en-GB" w:eastAsia="pl-PL"/>
        </w:rPr>
        <w:t>50%  of that is single-use plastic products.</w:t>
      </w:r>
    </w:p>
    <w:p w:rsidR="00031006" w:rsidRPr="00031006" w:rsidRDefault="006700AF" w:rsidP="006700AF">
      <w:pPr>
        <w:spacing w:before="100" w:beforeAutospacing="1" w:after="100" w:afterAutospacing="1" w:line="240" w:lineRule="auto"/>
        <w:rPr>
          <w:rFonts w:eastAsia="Times New Roman" w:cstheme="minorHAnsi"/>
          <w:sz w:val="26"/>
          <w:szCs w:val="26"/>
          <w:lang w:eastAsia="pl-PL"/>
        </w:rPr>
      </w:pPr>
      <w:r w:rsidRPr="006700AF">
        <w:rPr>
          <w:rFonts w:eastAsia="Times New Roman" w:cstheme="minorHAnsi"/>
          <w:sz w:val="26"/>
          <w:szCs w:val="26"/>
          <w:lang w:val="en-GB" w:eastAsia="pl-PL"/>
        </w:rPr>
        <w:t>The Directive of the European Parliament and of the Council (EU) 2019/904, the so-called SUP Directive, introduces certain limitations resulting in a ban on marketing certain single-use plastic products.</w:t>
      </w:r>
    </w:p>
    <w:p w:rsidR="00031006" w:rsidRPr="00031006" w:rsidRDefault="006700AF" w:rsidP="006700AF">
      <w:pPr>
        <w:spacing w:before="100" w:beforeAutospacing="1" w:after="100" w:afterAutospacing="1" w:line="240" w:lineRule="auto"/>
        <w:rPr>
          <w:rFonts w:eastAsia="Times New Roman" w:cstheme="minorHAnsi"/>
          <w:sz w:val="26"/>
          <w:szCs w:val="26"/>
          <w:lang w:eastAsia="pl-PL"/>
        </w:rPr>
      </w:pPr>
      <w:r w:rsidRPr="006700AF">
        <w:rPr>
          <w:rFonts w:eastAsia="Times New Roman" w:cstheme="minorHAnsi"/>
          <w:sz w:val="26"/>
          <w:szCs w:val="26"/>
          <w:lang w:val="en-GB" w:eastAsia="pl-PL"/>
        </w:rPr>
        <w:t>Hence, according to the Directive, since 3 July it has been prohibited to sell such products as:</w:t>
      </w:r>
      <w:r w:rsidR="00031006" w:rsidRPr="00031006">
        <w:rPr>
          <w:rFonts w:eastAsia="Times New Roman" w:cstheme="minorHAnsi"/>
          <w:sz w:val="26"/>
          <w:szCs w:val="26"/>
          <w:lang w:eastAsia="pl-PL"/>
        </w:rPr>
        <w:t xml:space="preserve"> </w:t>
      </w:r>
      <w:r w:rsidRPr="006700AF">
        <w:rPr>
          <w:rFonts w:eastAsia="Times New Roman" w:cstheme="minorHAnsi"/>
          <w:sz w:val="26"/>
          <w:szCs w:val="26"/>
          <w:lang w:val="en-GB" w:eastAsia="pl-PL"/>
        </w:rPr>
        <w:t xml:space="preserve">cotton buds, kitchen utensils (forks, knives, spoons, chopsticks), plates, drinking straws, stirring sticks, balloon sticks as well as expanded polystyrene cups and drink and food containers, from which food is consumed directly without further processing. </w:t>
      </w:r>
    </w:p>
    <w:p w:rsidR="00031006" w:rsidRPr="00031006" w:rsidRDefault="00031006" w:rsidP="00031006">
      <w:pPr>
        <w:rPr>
          <w:rFonts w:cstheme="minorHAnsi"/>
          <w:sz w:val="26"/>
          <w:szCs w:val="26"/>
        </w:rPr>
      </w:pPr>
      <w:r w:rsidRPr="00031006">
        <w:rPr>
          <w:rFonts w:cstheme="minorHAnsi"/>
          <w:noProof/>
          <w:sz w:val="26"/>
          <w:szCs w:val="26"/>
          <w:lang w:eastAsia="pl-PL"/>
        </w:rPr>
        <w:lastRenderedPageBreak/>
        <w:drawing>
          <wp:inline distT="0" distB="0" distL="0" distR="0">
            <wp:extent cx="5713728" cy="3213972"/>
            <wp:effectExtent l="0" t="0" r="1905" b="5715"/>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ktualnosci_wypadek.png"/>
                    <pic:cNvPicPr/>
                  </pic:nvPicPr>
                  <pic:blipFill rotWithShape="1">
                    <a:blip r:embed="rId1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7813" b="7813"/>
                    <a:stretch/>
                  </pic:blipFill>
                  <pic:spPr bwMode="auto">
                    <a:xfrm>
                      <a:off x="0" y="0"/>
                      <a:ext cx="5714284" cy="3214285"/>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031006" w:rsidRPr="009451D6" w:rsidRDefault="00314BC6" w:rsidP="006700AF">
      <w:pPr>
        <w:spacing w:line="260" w:lineRule="auto"/>
        <w:rPr>
          <w:rFonts w:cstheme="minorHAnsi"/>
          <w:b/>
          <w:color w:val="C00000"/>
          <w:sz w:val="32"/>
          <w:szCs w:val="26"/>
        </w:rPr>
      </w:pPr>
      <w:r>
        <w:rPr>
          <w:rFonts w:cstheme="minorHAnsi"/>
          <w:b/>
          <w:color w:val="C00000"/>
          <w:sz w:val="32"/>
          <w:szCs w:val="26"/>
          <w:lang w:val="en-GB"/>
        </w:rPr>
        <w:t>How much does a</w:t>
      </w:r>
      <w:r w:rsidR="006700AF" w:rsidRPr="006700AF">
        <w:rPr>
          <w:rFonts w:cstheme="minorHAnsi"/>
          <w:b/>
          <w:color w:val="C00000"/>
          <w:sz w:val="32"/>
          <w:szCs w:val="26"/>
          <w:lang w:val="en-GB"/>
        </w:rPr>
        <w:t xml:space="preserve"> work accident cost?</w:t>
      </w:r>
    </w:p>
    <w:p w:rsidR="00031006" w:rsidRPr="00031006" w:rsidRDefault="006700AF" w:rsidP="006700AF">
      <w:pPr>
        <w:pStyle w:val="NormalnyWeb"/>
        <w:rPr>
          <w:rFonts w:asciiTheme="minorHAnsi" w:hAnsiTheme="minorHAnsi" w:cstheme="minorHAnsi"/>
          <w:sz w:val="26"/>
          <w:szCs w:val="26"/>
        </w:rPr>
      </w:pPr>
      <w:r w:rsidRPr="006700AF">
        <w:rPr>
          <w:rStyle w:val="Pogrubienie"/>
          <w:rFonts w:asciiTheme="minorHAnsi" w:eastAsiaTheme="majorEastAsia" w:hAnsiTheme="minorHAnsi" w:cstheme="minorHAnsi"/>
          <w:sz w:val="26"/>
          <w:szCs w:val="26"/>
          <w:lang w:val="en-GB"/>
        </w:rPr>
        <w:t>The costs of a work accident are borne not only by the employer, but also by the injured person’s family and ultimately</w:t>
      </w:r>
      <w:r w:rsidR="00B464E5">
        <w:rPr>
          <w:rStyle w:val="Pogrubienie"/>
          <w:rFonts w:asciiTheme="minorHAnsi" w:eastAsiaTheme="majorEastAsia" w:hAnsiTheme="minorHAnsi" w:cstheme="minorHAnsi"/>
          <w:sz w:val="26"/>
          <w:szCs w:val="26"/>
          <w:lang w:val="en-GB"/>
        </w:rPr>
        <w:t xml:space="preserve"> by</w:t>
      </w:r>
      <w:r w:rsidRPr="006700AF">
        <w:rPr>
          <w:rStyle w:val="Pogrubienie"/>
          <w:rFonts w:asciiTheme="minorHAnsi" w:eastAsiaTheme="majorEastAsia" w:hAnsiTheme="minorHAnsi" w:cstheme="minorHAnsi"/>
          <w:sz w:val="26"/>
          <w:szCs w:val="26"/>
          <w:lang w:val="en-GB"/>
        </w:rPr>
        <w:t xml:space="preserve"> the entire society.</w:t>
      </w:r>
      <w:r w:rsidR="00031006" w:rsidRPr="00031006">
        <w:rPr>
          <w:rStyle w:val="Pogrubienie"/>
          <w:rFonts w:asciiTheme="minorHAnsi" w:eastAsiaTheme="majorEastAsia" w:hAnsiTheme="minorHAnsi" w:cstheme="minorHAnsi"/>
          <w:sz w:val="26"/>
          <w:szCs w:val="26"/>
        </w:rPr>
        <w:t xml:space="preserve"> </w:t>
      </w:r>
      <w:r w:rsidRPr="006700AF">
        <w:rPr>
          <w:rStyle w:val="Pogrubienie"/>
          <w:rFonts w:asciiTheme="minorHAnsi" w:eastAsiaTheme="majorEastAsia" w:hAnsiTheme="minorHAnsi" w:cstheme="minorHAnsi"/>
          <w:sz w:val="26"/>
          <w:szCs w:val="26"/>
          <w:lang w:val="en-GB"/>
        </w:rPr>
        <w:t>Therefore, ensuring safe work conditions is a primary obligation of each employer.</w:t>
      </w:r>
      <w:r w:rsidR="00031006" w:rsidRPr="00031006">
        <w:rPr>
          <w:rStyle w:val="Pogrubienie"/>
          <w:rFonts w:asciiTheme="minorHAnsi" w:eastAsiaTheme="majorEastAsia" w:hAnsiTheme="minorHAnsi" w:cstheme="minorHAnsi"/>
          <w:sz w:val="26"/>
          <w:szCs w:val="26"/>
        </w:rPr>
        <w:t xml:space="preserve"> </w:t>
      </w:r>
    </w:p>
    <w:p w:rsidR="00031006" w:rsidRPr="00031006" w:rsidRDefault="006700AF" w:rsidP="006700AF">
      <w:pPr>
        <w:pStyle w:val="NormalnyWeb"/>
        <w:rPr>
          <w:rFonts w:asciiTheme="minorHAnsi" w:hAnsiTheme="minorHAnsi" w:cstheme="minorHAnsi"/>
          <w:sz w:val="26"/>
          <w:szCs w:val="26"/>
        </w:rPr>
      </w:pPr>
      <w:r w:rsidRPr="006700AF">
        <w:rPr>
          <w:rFonts w:asciiTheme="minorHAnsi" w:hAnsiTheme="minorHAnsi" w:cstheme="minorHAnsi"/>
          <w:sz w:val="26"/>
          <w:szCs w:val="26"/>
          <w:lang w:val="en-GB"/>
        </w:rPr>
        <w:t>The level of costs is dependent primarily on the type of accident itself - the heavier and more serious the accident (fatal, collective), the higher the costs.</w:t>
      </w:r>
    </w:p>
    <w:p w:rsidR="00031006" w:rsidRPr="00031006" w:rsidRDefault="006700AF" w:rsidP="006700AF">
      <w:pPr>
        <w:pStyle w:val="NormalnyWeb"/>
        <w:rPr>
          <w:rFonts w:asciiTheme="minorHAnsi" w:hAnsiTheme="minorHAnsi" w:cstheme="minorHAnsi"/>
          <w:sz w:val="26"/>
          <w:szCs w:val="26"/>
        </w:rPr>
      </w:pPr>
      <w:r w:rsidRPr="006700AF">
        <w:rPr>
          <w:rFonts w:asciiTheme="minorHAnsi" w:hAnsiTheme="minorHAnsi" w:cstheme="minorHAnsi"/>
          <w:sz w:val="26"/>
          <w:szCs w:val="26"/>
          <w:lang w:val="en-GB"/>
        </w:rPr>
        <w:t xml:space="preserve">The costs of an accident to the injured person and his/her family, as well as to the whole society, will include the expenses </w:t>
      </w:r>
      <w:r w:rsidR="00B464E5">
        <w:rPr>
          <w:rFonts w:asciiTheme="minorHAnsi" w:hAnsiTheme="minorHAnsi" w:cstheme="minorHAnsi"/>
          <w:sz w:val="26"/>
          <w:szCs w:val="26"/>
          <w:lang w:val="en-GB"/>
        </w:rPr>
        <w:t xml:space="preserve">incurred </w:t>
      </w:r>
      <w:r w:rsidRPr="006700AF">
        <w:rPr>
          <w:rFonts w:asciiTheme="minorHAnsi" w:hAnsiTheme="minorHAnsi" w:cstheme="minorHAnsi"/>
          <w:sz w:val="26"/>
          <w:szCs w:val="26"/>
          <w:lang w:val="en-GB"/>
        </w:rPr>
        <w:t>for:</w:t>
      </w:r>
      <w:r w:rsidR="009451D6">
        <w:rPr>
          <w:rFonts w:asciiTheme="minorHAnsi" w:hAnsiTheme="minorHAnsi" w:cstheme="minorHAnsi"/>
          <w:sz w:val="26"/>
          <w:szCs w:val="26"/>
        </w:rPr>
        <w:t xml:space="preserve"> </w:t>
      </w:r>
      <w:r w:rsidRPr="006700AF">
        <w:rPr>
          <w:rFonts w:asciiTheme="minorHAnsi" w:hAnsiTheme="minorHAnsi" w:cstheme="minorHAnsi"/>
          <w:sz w:val="26"/>
          <w:szCs w:val="26"/>
          <w:lang w:val="en-GB"/>
        </w:rPr>
        <w:t>treatment, medicines, physiotherapy, benefits and compensation.</w:t>
      </w:r>
    </w:p>
    <w:p w:rsidR="00031006" w:rsidRPr="00031006" w:rsidRDefault="006700AF" w:rsidP="006700AF">
      <w:pPr>
        <w:pStyle w:val="NormalnyWeb"/>
        <w:rPr>
          <w:rFonts w:asciiTheme="minorHAnsi" w:hAnsiTheme="minorHAnsi" w:cstheme="minorHAnsi"/>
          <w:sz w:val="26"/>
          <w:szCs w:val="26"/>
        </w:rPr>
      </w:pPr>
      <w:r w:rsidRPr="006700AF">
        <w:rPr>
          <w:rFonts w:asciiTheme="minorHAnsi" w:hAnsiTheme="minorHAnsi" w:cstheme="minorHAnsi"/>
          <w:sz w:val="26"/>
          <w:szCs w:val="26"/>
          <w:lang w:val="en-GB"/>
        </w:rPr>
        <w:t>The costs to the injured person him/herself will include a reduction in or loss of earnings.</w:t>
      </w:r>
    </w:p>
    <w:p w:rsidR="00031006" w:rsidRDefault="006700AF" w:rsidP="006700AF">
      <w:pPr>
        <w:pStyle w:val="NormalnyWeb"/>
        <w:rPr>
          <w:rFonts w:asciiTheme="minorHAnsi" w:hAnsiTheme="minorHAnsi" w:cstheme="minorHAnsi"/>
          <w:sz w:val="26"/>
          <w:szCs w:val="26"/>
        </w:rPr>
      </w:pPr>
      <w:r w:rsidRPr="006700AF">
        <w:rPr>
          <w:rFonts w:asciiTheme="minorHAnsi" w:hAnsiTheme="minorHAnsi" w:cstheme="minorHAnsi"/>
          <w:sz w:val="26"/>
          <w:szCs w:val="26"/>
          <w:lang w:val="en-GB"/>
        </w:rPr>
        <w:t xml:space="preserve">For the employer, the costs will above all include the costs of lost working time, ongoing payments, loss of revenue, loss of fixed and </w:t>
      </w:r>
      <w:r>
        <w:rPr>
          <w:rFonts w:asciiTheme="minorHAnsi" w:hAnsiTheme="minorHAnsi" w:cstheme="minorHAnsi"/>
          <w:sz w:val="26"/>
          <w:szCs w:val="26"/>
          <w:lang w:val="en-GB"/>
        </w:rPr>
        <w:t>working</w:t>
      </w:r>
      <w:r w:rsidRPr="006700AF">
        <w:rPr>
          <w:rFonts w:asciiTheme="minorHAnsi" w:hAnsiTheme="minorHAnsi" w:cstheme="minorHAnsi"/>
          <w:sz w:val="26"/>
          <w:szCs w:val="26"/>
          <w:lang w:val="en-GB"/>
        </w:rPr>
        <w:t xml:space="preserve"> assets.</w:t>
      </w:r>
    </w:p>
    <w:p w:rsidR="00031006" w:rsidRPr="00031006" w:rsidRDefault="00CD1883" w:rsidP="00CD1883">
      <w:pPr>
        <w:pStyle w:val="NormalnyWeb"/>
        <w:rPr>
          <w:rFonts w:asciiTheme="minorHAnsi" w:hAnsiTheme="minorHAnsi" w:cstheme="minorHAnsi"/>
          <w:sz w:val="26"/>
          <w:szCs w:val="26"/>
        </w:rPr>
      </w:pPr>
      <w:r w:rsidRPr="00CD1883">
        <w:rPr>
          <w:rFonts w:asciiTheme="minorHAnsi" w:hAnsiTheme="minorHAnsi" w:cstheme="minorHAnsi"/>
          <w:sz w:val="26"/>
          <w:szCs w:val="26"/>
          <w:lang w:val="en-GB"/>
        </w:rPr>
        <w:t>The data published some time ago by the OIP Warsaw show that in large enterprises the costs of production disruption and repair are higher due to the application of more complex technologies and more expensive technical equipment</w:t>
      </w:r>
      <w:r w:rsidR="0095158A">
        <w:rPr>
          <w:rFonts w:asciiTheme="minorHAnsi" w:hAnsiTheme="minorHAnsi" w:cstheme="minorHAnsi"/>
          <w:sz w:val="26"/>
          <w:szCs w:val="26"/>
          <w:lang w:val="en-GB"/>
        </w:rPr>
        <w:t xml:space="preserve"> used</w:t>
      </w:r>
      <w:r w:rsidRPr="00CD1883">
        <w:rPr>
          <w:rFonts w:asciiTheme="minorHAnsi" w:hAnsiTheme="minorHAnsi" w:cstheme="minorHAnsi"/>
          <w:sz w:val="26"/>
          <w:szCs w:val="26"/>
          <w:lang w:val="en-GB"/>
        </w:rPr>
        <w:t>.</w:t>
      </w:r>
    </w:p>
    <w:p w:rsidR="00031006" w:rsidRPr="00031006" w:rsidRDefault="00CD1883" w:rsidP="00CD1883">
      <w:pPr>
        <w:pStyle w:val="NormalnyWeb"/>
        <w:rPr>
          <w:rFonts w:asciiTheme="minorHAnsi" w:hAnsiTheme="minorHAnsi" w:cstheme="minorHAnsi"/>
          <w:sz w:val="26"/>
          <w:szCs w:val="26"/>
        </w:rPr>
      </w:pPr>
      <w:r w:rsidRPr="00CD1883">
        <w:rPr>
          <w:rFonts w:asciiTheme="minorHAnsi" w:hAnsiTheme="minorHAnsi" w:cstheme="minorHAnsi"/>
          <w:sz w:val="26"/>
          <w:szCs w:val="26"/>
          <w:lang w:val="en-GB"/>
        </w:rPr>
        <w:t xml:space="preserve">In terms of post-accident prevention, </w:t>
      </w:r>
      <w:r w:rsidR="0095158A">
        <w:rPr>
          <w:rFonts w:asciiTheme="minorHAnsi" w:hAnsiTheme="minorHAnsi" w:cstheme="minorHAnsi"/>
          <w:sz w:val="26"/>
          <w:szCs w:val="26"/>
          <w:lang w:val="en-GB"/>
        </w:rPr>
        <w:t>an</w:t>
      </w:r>
      <w:r w:rsidRPr="00CD1883">
        <w:rPr>
          <w:rFonts w:asciiTheme="minorHAnsi" w:hAnsiTheme="minorHAnsi" w:cstheme="minorHAnsi"/>
          <w:sz w:val="26"/>
          <w:szCs w:val="26"/>
          <w:lang w:val="en-GB"/>
        </w:rPr>
        <w:t xml:space="preserve"> employer should develop a consistent safety policy.</w:t>
      </w:r>
      <w:r w:rsidR="00031006" w:rsidRPr="00031006">
        <w:rPr>
          <w:rFonts w:asciiTheme="minorHAnsi" w:hAnsiTheme="minorHAnsi" w:cstheme="minorHAnsi"/>
          <w:sz w:val="26"/>
          <w:szCs w:val="26"/>
        </w:rPr>
        <w:t xml:space="preserve"> </w:t>
      </w:r>
      <w:r w:rsidRPr="00CD1883">
        <w:rPr>
          <w:rFonts w:asciiTheme="minorHAnsi" w:hAnsiTheme="minorHAnsi" w:cstheme="minorHAnsi"/>
          <w:sz w:val="26"/>
          <w:szCs w:val="26"/>
          <w:lang w:val="en-GB"/>
        </w:rPr>
        <w:t>It is an employer’s obligation to take into account technical matters, the organisation and conditions of work, interpersonal relationships and the impact of work-environmental factors.</w:t>
      </w:r>
      <w:r w:rsidR="00031006" w:rsidRPr="00031006">
        <w:rPr>
          <w:rFonts w:asciiTheme="minorHAnsi" w:hAnsiTheme="minorHAnsi" w:cstheme="minorHAnsi"/>
          <w:sz w:val="26"/>
          <w:szCs w:val="26"/>
        </w:rPr>
        <w:t xml:space="preserve"> </w:t>
      </w:r>
    </w:p>
    <w:p w:rsidR="00031006" w:rsidRPr="00031006" w:rsidRDefault="00031006" w:rsidP="00031006">
      <w:pPr>
        <w:rPr>
          <w:rFonts w:cstheme="minorHAnsi"/>
          <w:sz w:val="26"/>
          <w:szCs w:val="26"/>
        </w:rPr>
      </w:pPr>
      <w:r w:rsidRPr="00031006">
        <w:rPr>
          <w:rFonts w:cstheme="minorHAnsi"/>
          <w:noProof/>
          <w:sz w:val="26"/>
          <w:szCs w:val="26"/>
          <w:lang w:eastAsia="pl-PL"/>
        </w:rPr>
        <w:lastRenderedPageBreak/>
        <w:drawing>
          <wp:inline distT="0" distB="0" distL="0" distR="0">
            <wp:extent cx="5713728" cy="3213972"/>
            <wp:effectExtent l="0" t="0" r="1905" b="5715"/>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ktualnosci_rodo.png"/>
                    <pic:cNvPicPr/>
                  </pic:nvPicPr>
                  <pic:blipFill rotWithShape="1">
                    <a:blip r:embed="rId1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3565" b="2061"/>
                    <a:stretch/>
                  </pic:blipFill>
                  <pic:spPr bwMode="auto">
                    <a:xfrm>
                      <a:off x="0" y="0"/>
                      <a:ext cx="5714284" cy="3214285"/>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031006" w:rsidRPr="009451D6" w:rsidRDefault="004D39D8" w:rsidP="004D39D8">
      <w:pPr>
        <w:spacing w:line="260" w:lineRule="auto"/>
        <w:rPr>
          <w:rFonts w:cstheme="minorHAnsi"/>
          <w:b/>
          <w:color w:val="C00000"/>
          <w:sz w:val="32"/>
          <w:szCs w:val="26"/>
        </w:rPr>
      </w:pPr>
      <w:r w:rsidRPr="004D39D8">
        <w:rPr>
          <w:rFonts w:cstheme="minorHAnsi"/>
          <w:b/>
          <w:color w:val="C00000"/>
          <w:sz w:val="32"/>
          <w:szCs w:val="26"/>
          <w:lang w:val="en-GB"/>
        </w:rPr>
        <w:t>Remote work during COVID-19 - privacy obligations towards data subjects</w:t>
      </w:r>
    </w:p>
    <w:p w:rsidR="00031006" w:rsidRPr="00031006" w:rsidRDefault="004D39D8" w:rsidP="004D39D8">
      <w:pPr>
        <w:spacing w:before="100" w:beforeAutospacing="1" w:after="100" w:afterAutospacing="1" w:line="240" w:lineRule="auto"/>
        <w:rPr>
          <w:rFonts w:eastAsia="Times New Roman" w:cstheme="minorHAnsi"/>
          <w:sz w:val="26"/>
          <w:szCs w:val="26"/>
          <w:lang w:eastAsia="pl-PL"/>
        </w:rPr>
      </w:pPr>
      <w:r w:rsidRPr="004D39D8">
        <w:rPr>
          <w:rFonts w:eastAsia="Times New Roman" w:cstheme="minorHAnsi"/>
          <w:b/>
          <w:bCs/>
          <w:sz w:val="26"/>
          <w:szCs w:val="26"/>
          <w:lang w:val="en-GB" w:eastAsia="pl-PL"/>
        </w:rPr>
        <w:t>Personal data controllers owe a duty to data subjects to satisfy their requests, e.g. to have their data removed from the data base.</w:t>
      </w:r>
      <w:r w:rsidR="00031006" w:rsidRPr="00031006">
        <w:rPr>
          <w:rFonts w:eastAsia="Times New Roman" w:cstheme="minorHAnsi"/>
          <w:b/>
          <w:bCs/>
          <w:sz w:val="26"/>
          <w:szCs w:val="26"/>
          <w:lang w:eastAsia="pl-PL"/>
        </w:rPr>
        <w:t xml:space="preserve"> </w:t>
      </w:r>
      <w:r w:rsidRPr="004D39D8">
        <w:rPr>
          <w:rFonts w:eastAsia="Times New Roman" w:cstheme="minorHAnsi"/>
          <w:b/>
          <w:bCs/>
          <w:sz w:val="26"/>
          <w:szCs w:val="26"/>
          <w:lang w:val="en-GB" w:eastAsia="pl-PL"/>
        </w:rPr>
        <w:t>How to satisfy such requests while working remotely?</w:t>
      </w:r>
    </w:p>
    <w:p w:rsidR="00031006" w:rsidRPr="00031006" w:rsidRDefault="004D39D8" w:rsidP="004D39D8">
      <w:pPr>
        <w:spacing w:before="100" w:beforeAutospacing="1" w:after="100" w:afterAutospacing="1" w:line="240" w:lineRule="auto"/>
        <w:rPr>
          <w:rFonts w:eastAsia="Times New Roman" w:cstheme="minorHAnsi"/>
          <w:sz w:val="26"/>
          <w:szCs w:val="26"/>
          <w:lang w:eastAsia="pl-PL"/>
        </w:rPr>
      </w:pPr>
      <w:r w:rsidRPr="004D39D8">
        <w:rPr>
          <w:rFonts w:eastAsia="Times New Roman" w:cstheme="minorHAnsi"/>
          <w:sz w:val="26"/>
          <w:szCs w:val="26"/>
          <w:lang w:val="en-GB" w:eastAsia="pl-PL"/>
        </w:rPr>
        <w:t>Employees must be aware that despite working remotely they are bound by the same rules under the relevant regulations.</w:t>
      </w:r>
      <w:r w:rsidR="00031006" w:rsidRPr="00031006">
        <w:rPr>
          <w:rFonts w:eastAsia="Times New Roman" w:cstheme="minorHAnsi"/>
          <w:sz w:val="26"/>
          <w:szCs w:val="26"/>
          <w:lang w:eastAsia="pl-PL"/>
        </w:rPr>
        <w:t xml:space="preserve"> </w:t>
      </w:r>
      <w:r w:rsidRPr="004D39D8">
        <w:rPr>
          <w:rFonts w:eastAsia="Times New Roman" w:cstheme="minorHAnsi"/>
          <w:sz w:val="26"/>
          <w:szCs w:val="26"/>
          <w:lang w:val="en-GB" w:eastAsia="pl-PL"/>
        </w:rPr>
        <w:t>The department responsible for answering the requests of data subjects should work flawlessly.</w:t>
      </w:r>
    </w:p>
    <w:p w:rsidR="00031006" w:rsidRPr="00031006" w:rsidRDefault="004D39D8" w:rsidP="004D39D8">
      <w:pPr>
        <w:spacing w:before="100" w:beforeAutospacing="1" w:after="100" w:afterAutospacing="1" w:line="240" w:lineRule="auto"/>
        <w:rPr>
          <w:rFonts w:eastAsia="Times New Roman" w:cstheme="minorHAnsi"/>
          <w:sz w:val="26"/>
          <w:szCs w:val="26"/>
          <w:lang w:eastAsia="pl-PL"/>
        </w:rPr>
      </w:pPr>
      <w:r w:rsidRPr="004D39D8">
        <w:rPr>
          <w:rFonts w:eastAsia="Times New Roman" w:cstheme="minorHAnsi"/>
          <w:sz w:val="26"/>
          <w:szCs w:val="26"/>
          <w:lang w:val="en-GB" w:eastAsia="pl-PL"/>
        </w:rPr>
        <w:t xml:space="preserve">For instance, where an employee is required to respond to a data subject request and has no access to the organisation’s resources (e.g. cannot remove the data in question), because he or she cannot log into the system while working remotely - it should be reported to the employer. </w:t>
      </w:r>
      <w:r w:rsidR="00031006" w:rsidRPr="00031006">
        <w:rPr>
          <w:rFonts w:eastAsia="Times New Roman" w:cstheme="minorHAnsi"/>
          <w:sz w:val="26"/>
          <w:szCs w:val="26"/>
          <w:lang w:eastAsia="pl-PL"/>
        </w:rPr>
        <w:t xml:space="preserve"> </w:t>
      </w:r>
      <w:r w:rsidRPr="004D39D8">
        <w:rPr>
          <w:rFonts w:eastAsia="Times New Roman" w:cstheme="minorHAnsi"/>
          <w:sz w:val="26"/>
          <w:szCs w:val="26"/>
          <w:lang w:val="en-GB" w:eastAsia="pl-PL"/>
        </w:rPr>
        <w:t>The employer, on the other hand, is obliged to be prepared for such situations and provide the employee with access to the relevant data base.</w:t>
      </w:r>
    </w:p>
    <w:p w:rsidR="00031006" w:rsidRPr="00031006" w:rsidRDefault="004D39D8" w:rsidP="004D39D8">
      <w:pPr>
        <w:spacing w:before="100" w:beforeAutospacing="1" w:after="100" w:afterAutospacing="1" w:line="240" w:lineRule="auto"/>
        <w:rPr>
          <w:rFonts w:eastAsia="Times New Roman" w:cstheme="minorHAnsi"/>
          <w:sz w:val="26"/>
          <w:szCs w:val="26"/>
          <w:lang w:eastAsia="pl-PL"/>
        </w:rPr>
      </w:pPr>
      <w:r w:rsidRPr="004D39D8">
        <w:rPr>
          <w:rFonts w:eastAsia="Times New Roman" w:cstheme="minorHAnsi"/>
          <w:sz w:val="26"/>
          <w:szCs w:val="26"/>
          <w:lang w:val="en-GB" w:eastAsia="pl-PL"/>
        </w:rPr>
        <w:t>Under the GDPR, a data controller must provide the data subject with information on the actions taken with respect to the request made without delay, not later, however, than within one month of the receipt of the request.</w:t>
      </w:r>
      <w:r w:rsidR="00031006" w:rsidRPr="00031006">
        <w:rPr>
          <w:rFonts w:eastAsia="Times New Roman" w:cstheme="minorHAnsi"/>
          <w:sz w:val="26"/>
          <w:szCs w:val="26"/>
          <w:lang w:eastAsia="pl-PL"/>
        </w:rPr>
        <w:t xml:space="preserve"> </w:t>
      </w:r>
      <w:r w:rsidRPr="004D39D8">
        <w:rPr>
          <w:rFonts w:eastAsia="Times New Roman" w:cstheme="minorHAnsi"/>
          <w:sz w:val="26"/>
          <w:szCs w:val="26"/>
          <w:lang w:val="en-GB" w:eastAsia="pl-PL"/>
        </w:rPr>
        <w:t>If necessary, the deadline can be extended by another two months due to a complicated nature of the request or the number of requests.</w:t>
      </w:r>
    </w:p>
    <w:p w:rsidR="00031006" w:rsidRPr="00031006" w:rsidRDefault="00031006" w:rsidP="00031006">
      <w:pPr>
        <w:rPr>
          <w:rFonts w:cstheme="minorHAnsi"/>
          <w:sz w:val="26"/>
          <w:szCs w:val="26"/>
        </w:rPr>
      </w:pPr>
    </w:p>
    <w:sectPr w:rsidR="00031006" w:rsidRPr="00031006" w:rsidSect="00E147CD">
      <w:headerReference w:type="even" r:id="rId18"/>
      <w:headerReference w:type="default" r:id="rId19"/>
      <w:footerReference w:type="even" r:id="rId20"/>
      <w:footerReference w:type="default" r:id="rId21"/>
      <w:headerReference w:type="first" r:id="rId22"/>
      <w:footerReference w:type="first" r:id="rId23"/>
      <w:pgSz w:w="11906" w:h="16838" w:code="9"/>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31D10" w:rsidRDefault="00D31D10" w:rsidP="003937B0">
      <w:pPr>
        <w:spacing w:after="0" w:line="240" w:lineRule="auto"/>
      </w:pPr>
      <w:r>
        <w:separator/>
      </w:r>
    </w:p>
  </w:endnote>
  <w:endnote w:type="continuationSeparator" w:id="0">
    <w:p w:rsidR="00D31D10" w:rsidRDefault="00D31D10" w:rsidP="003937B0">
      <w:pPr>
        <w:spacing w:after="0" w:line="240" w:lineRule="auto"/>
      </w:pPr>
      <w:r>
        <w:continuationSeparator/>
      </w:r>
    </w:p>
  </w:endnote>
  <w:endnote w:type="continuationNotice" w:id="1">
    <w:p w:rsidR="00D31D10" w:rsidRDefault="00D31D10">
      <w:pPr>
        <w:spacing w:after="0" w:line="240" w:lineRule="auto"/>
      </w:pP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Lato">
    <w:altName w:val="Calibri"/>
    <w:charset w:val="EE"/>
    <w:family w:val="swiss"/>
    <w:pitch w:val="variable"/>
    <w:sig w:usb0="00000001" w:usb1="5000E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6065" w:rsidRDefault="00646065">
    <w:pPr>
      <w:pStyle w:val="Stopk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1D10" w:rsidRDefault="00D31D10">
    <w:pPr>
      <w:pStyle w:val="Stopka"/>
      <w:rPr>
        <w:noProof/>
        <w:lang w:eastAsia="pl-PL"/>
      </w:rPr>
    </w:pPr>
  </w:p>
  <w:p w:rsidR="00D31D10" w:rsidRDefault="00D31D10" w:rsidP="003937B0">
    <w:pPr>
      <w:pStyle w:val="Stopka"/>
      <w:jc w:val="right"/>
    </w:pPr>
    <w:r>
      <w:rPr>
        <w:noProof/>
        <w:lang w:eastAsia="pl-PL"/>
      </w:rPr>
      <w:drawing>
        <wp:inline distT="0" distB="0" distL="0" distR="0">
          <wp:extent cx="609600" cy="396240"/>
          <wp:effectExtent l="0" t="0" r="0" b="381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seka-jpg.jpg"/>
                  <pic:cNvPicPr/>
                </pic:nvPicPr>
                <pic:blipFill>
                  <a:blip r:embed="rId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09600" cy="396240"/>
                  </a:xfrm>
                  <a:prstGeom prst="rect">
                    <a:avLst/>
                  </a:prstGeom>
                </pic:spPr>
              </pic:pic>
            </a:graphicData>
          </a:graphic>
        </wp:inline>
      </w:drawing>
    </w:r>
    <w:r>
      <w:t xml:space="preserve"> </w:t>
    </w:r>
    <w:r>
      <w:tab/>
    </w:r>
    <w:r>
      <w:tab/>
    </w:r>
    <w:hyperlink r:id="rId2" w:history="1">
      <w:r w:rsidRPr="003937B0">
        <w:rPr>
          <w:rStyle w:val="Hipercze"/>
          <w:rFonts w:ascii="Lato" w:hAnsi="Lato"/>
          <w:sz w:val="24"/>
        </w:rPr>
        <w:t>seka.pl</w:t>
      </w:r>
    </w:hyperlink>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6065" w:rsidRDefault="00646065">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31D10" w:rsidRDefault="00D31D10" w:rsidP="003937B0">
      <w:pPr>
        <w:spacing w:after="0" w:line="240" w:lineRule="auto"/>
      </w:pPr>
      <w:r>
        <w:separator/>
      </w:r>
    </w:p>
  </w:footnote>
  <w:footnote w:type="continuationSeparator" w:id="0">
    <w:p w:rsidR="00D31D10" w:rsidRDefault="00D31D10" w:rsidP="003937B0">
      <w:pPr>
        <w:spacing w:after="0" w:line="240" w:lineRule="auto"/>
      </w:pPr>
      <w:r>
        <w:continuationSeparator/>
      </w:r>
    </w:p>
  </w:footnote>
  <w:footnote w:type="continuationNotice" w:id="1">
    <w:p w:rsidR="00D31D10" w:rsidRDefault="00D31D10">
      <w:pPr>
        <w:spacing w:after="0" w:line="240" w:lineRule="auto"/>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6065" w:rsidRDefault="00646065">
    <w:pPr>
      <w:pStyle w:val="Nagwek"/>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1D10" w:rsidRDefault="00D31D10">
    <w:pPr>
      <w:pStyle w:val="Nagwek"/>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6065" w:rsidRDefault="00646065">
    <w:pPr>
      <w:pStyle w:val="Nagwek"/>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943955"/>
    <w:multiLevelType w:val="multilevel"/>
    <w:tmpl w:val="53A8DF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B791C9D"/>
    <w:multiLevelType w:val="multilevel"/>
    <w:tmpl w:val="D166C8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CD42C3E"/>
    <w:multiLevelType w:val="multilevel"/>
    <w:tmpl w:val="F66641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1A91293"/>
    <w:multiLevelType w:val="multilevel"/>
    <w:tmpl w:val="95F67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2CC2CC7"/>
    <w:multiLevelType w:val="multilevel"/>
    <w:tmpl w:val="277289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3F22AF0"/>
    <w:multiLevelType w:val="multilevel"/>
    <w:tmpl w:val="0C64C7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AAD57AC"/>
    <w:multiLevelType w:val="multilevel"/>
    <w:tmpl w:val="41BC1B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4362972"/>
    <w:multiLevelType w:val="multilevel"/>
    <w:tmpl w:val="6714F8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36CC65BF"/>
    <w:multiLevelType w:val="multilevel"/>
    <w:tmpl w:val="1584E84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394C5EE4"/>
    <w:multiLevelType w:val="multilevel"/>
    <w:tmpl w:val="49D876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BB425A6"/>
    <w:multiLevelType w:val="multilevel"/>
    <w:tmpl w:val="0E124B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3C165B33"/>
    <w:multiLevelType w:val="multilevel"/>
    <w:tmpl w:val="03A64F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3FEB5229"/>
    <w:multiLevelType w:val="multilevel"/>
    <w:tmpl w:val="6532AA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FF308AB"/>
    <w:multiLevelType w:val="multilevel"/>
    <w:tmpl w:val="89948F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40AC4D88"/>
    <w:multiLevelType w:val="multilevel"/>
    <w:tmpl w:val="35E4DE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10517CF"/>
    <w:multiLevelType w:val="multilevel"/>
    <w:tmpl w:val="05A018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11B5CE0"/>
    <w:multiLevelType w:val="multilevel"/>
    <w:tmpl w:val="8514EB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46404487"/>
    <w:multiLevelType w:val="multilevel"/>
    <w:tmpl w:val="5D3084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6D76B46"/>
    <w:multiLevelType w:val="multilevel"/>
    <w:tmpl w:val="6FDA70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70E2226"/>
    <w:multiLevelType w:val="multilevel"/>
    <w:tmpl w:val="8A16E0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7CD4E89"/>
    <w:multiLevelType w:val="multilevel"/>
    <w:tmpl w:val="6046E3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47FF3E0F"/>
    <w:multiLevelType w:val="multilevel"/>
    <w:tmpl w:val="FC46A73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4BB93151"/>
    <w:multiLevelType w:val="multilevel"/>
    <w:tmpl w:val="4BEC16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53220A3F"/>
    <w:multiLevelType w:val="multilevel"/>
    <w:tmpl w:val="9CFCEB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53E12338"/>
    <w:multiLevelType w:val="multilevel"/>
    <w:tmpl w:val="995E2A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48B2095"/>
    <w:multiLevelType w:val="multilevel"/>
    <w:tmpl w:val="42DA18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54DA7A00"/>
    <w:multiLevelType w:val="multilevel"/>
    <w:tmpl w:val="41BE97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92952DE"/>
    <w:multiLevelType w:val="multilevel"/>
    <w:tmpl w:val="ADC83F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92E08F5"/>
    <w:multiLevelType w:val="multilevel"/>
    <w:tmpl w:val="9F9E07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B3301BE"/>
    <w:multiLevelType w:val="multilevel"/>
    <w:tmpl w:val="FF8426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DA837A3"/>
    <w:multiLevelType w:val="multilevel"/>
    <w:tmpl w:val="3208BE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0561EB0"/>
    <w:multiLevelType w:val="multilevel"/>
    <w:tmpl w:val="0284C1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48B6ABE"/>
    <w:multiLevelType w:val="hybridMultilevel"/>
    <w:tmpl w:val="B7D63C5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nsid w:val="68846601"/>
    <w:multiLevelType w:val="multilevel"/>
    <w:tmpl w:val="EB9AF2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6AC01E99"/>
    <w:multiLevelType w:val="multilevel"/>
    <w:tmpl w:val="0F7C86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BBA0E88"/>
    <w:multiLevelType w:val="multilevel"/>
    <w:tmpl w:val="773CAA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6D0D4DEF"/>
    <w:multiLevelType w:val="multilevel"/>
    <w:tmpl w:val="44FE32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72696468"/>
    <w:multiLevelType w:val="multilevel"/>
    <w:tmpl w:val="8474E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7706022B"/>
    <w:multiLevelType w:val="multilevel"/>
    <w:tmpl w:val="C22ED4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775F4FCF"/>
    <w:multiLevelType w:val="multilevel"/>
    <w:tmpl w:val="E8FA83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793F4A64"/>
    <w:multiLevelType w:val="multilevel"/>
    <w:tmpl w:val="2F6CCF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7D7847BB"/>
    <w:multiLevelType w:val="multilevel"/>
    <w:tmpl w:val="0CAA5B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9"/>
  </w:num>
  <w:num w:numId="2">
    <w:abstractNumId w:val="40"/>
  </w:num>
  <w:num w:numId="3">
    <w:abstractNumId w:val="37"/>
  </w:num>
  <w:num w:numId="4">
    <w:abstractNumId w:val="19"/>
  </w:num>
  <w:num w:numId="5">
    <w:abstractNumId w:val="34"/>
  </w:num>
  <w:num w:numId="6">
    <w:abstractNumId w:val="2"/>
  </w:num>
  <w:num w:numId="7">
    <w:abstractNumId w:val="0"/>
  </w:num>
  <w:num w:numId="8">
    <w:abstractNumId w:val="28"/>
  </w:num>
  <w:num w:numId="9">
    <w:abstractNumId w:val="16"/>
  </w:num>
  <w:num w:numId="10">
    <w:abstractNumId w:val="13"/>
  </w:num>
  <w:num w:numId="11">
    <w:abstractNumId w:val="38"/>
  </w:num>
  <w:num w:numId="12">
    <w:abstractNumId w:val="15"/>
  </w:num>
  <w:num w:numId="13">
    <w:abstractNumId w:val="12"/>
  </w:num>
  <w:num w:numId="14">
    <w:abstractNumId w:val="4"/>
  </w:num>
  <w:num w:numId="15">
    <w:abstractNumId w:val="17"/>
  </w:num>
  <w:num w:numId="16">
    <w:abstractNumId w:val="20"/>
  </w:num>
  <w:num w:numId="17">
    <w:abstractNumId w:val="32"/>
  </w:num>
  <w:num w:numId="18">
    <w:abstractNumId w:val="27"/>
  </w:num>
  <w:num w:numId="19">
    <w:abstractNumId w:val="1"/>
  </w:num>
  <w:num w:numId="20">
    <w:abstractNumId w:val="33"/>
  </w:num>
  <w:num w:numId="21">
    <w:abstractNumId w:val="11"/>
  </w:num>
  <w:num w:numId="22">
    <w:abstractNumId w:val="18"/>
  </w:num>
  <w:num w:numId="23">
    <w:abstractNumId w:val="10"/>
  </w:num>
  <w:num w:numId="24">
    <w:abstractNumId w:val="39"/>
  </w:num>
  <w:num w:numId="25">
    <w:abstractNumId w:val="7"/>
  </w:num>
  <w:num w:numId="26">
    <w:abstractNumId w:val="36"/>
  </w:num>
  <w:num w:numId="27">
    <w:abstractNumId w:val="35"/>
  </w:num>
  <w:num w:numId="28">
    <w:abstractNumId w:val="8"/>
  </w:num>
  <w:num w:numId="29">
    <w:abstractNumId w:val="21"/>
  </w:num>
  <w:num w:numId="30">
    <w:abstractNumId w:val="41"/>
  </w:num>
  <w:num w:numId="31">
    <w:abstractNumId w:val="3"/>
  </w:num>
  <w:num w:numId="32">
    <w:abstractNumId w:val="25"/>
  </w:num>
  <w:num w:numId="33">
    <w:abstractNumId w:val="22"/>
  </w:num>
  <w:num w:numId="34">
    <w:abstractNumId w:val="24"/>
  </w:num>
  <w:num w:numId="35">
    <w:abstractNumId w:val="9"/>
  </w:num>
  <w:num w:numId="36">
    <w:abstractNumId w:val="6"/>
  </w:num>
  <w:num w:numId="37">
    <w:abstractNumId w:val="14"/>
  </w:num>
  <w:num w:numId="38">
    <w:abstractNumId w:val="31"/>
  </w:num>
  <w:num w:numId="39">
    <w:abstractNumId w:val="5"/>
  </w:num>
  <w:num w:numId="40">
    <w:abstractNumId w:val="30"/>
  </w:num>
  <w:num w:numId="41">
    <w:abstractNumId w:val="26"/>
  </w:num>
  <w:num w:numId="42">
    <w:abstractNumId w:val="23"/>
  </w:num>
  <w:numIdMacAtCleanup w:val="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doNotTrackFormatting/>
  <w:defaultTabStop w:val="708"/>
  <w:hyphenationZone w:val="425"/>
  <w:characterSpacingControl w:val="doNotCompress"/>
  <w:hdrShapeDefaults>
    <o:shapedefaults v:ext="edit" spidmax="6145"/>
  </w:hdrShapeDefaults>
  <w:footnotePr>
    <w:footnote w:id="-1"/>
    <w:footnote w:id="0"/>
    <w:footnote w:id="1"/>
  </w:footnotePr>
  <w:endnotePr>
    <w:endnote w:id="-1"/>
    <w:endnote w:id="0"/>
    <w:endnote w:id="1"/>
  </w:endnotePr>
  <w:compat>
    <w:useFELayout/>
  </w:compat>
  <w:docVars>
    <w:docVar w:name="WfBmTagged" w:val="Dariusz_Kisiel"/>
    <w:docVar w:name="WfID" w:val="1D33E5dmok88254940378 (darcom) Dariusz_Kisiel_x000D__x000A_1D33E5dmok88254940378 (darcom) Dariusz_Kisiel"/>
    <w:docVar w:name="WfLastSegment" w:val="8960 n"/>
    <w:docVar w:name="WfMT" w:val="0"/>
    <w:docVar w:name="WfProtection" w:val="1"/>
    <w:docVar w:name="WfStyles" w:val=" 269   no"/>
  </w:docVars>
  <w:rsids>
    <w:rsidRoot w:val="00C95D80"/>
    <w:rsid w:val="0000562D"/>
    <w:rsid w:val="00010ADA"/>
    <w:rsid w:val="00015489"/>
    <w:rsid w:val="00021AC4"/>
    <w:rsid w:val="000263E4"/>
    <w:rsid w:val="00026ABA"/>
    <w:rsid w:val="00031006"/>
    <w:rsid w:val="00033C4C"/>
    <w:rsid w:val="0003429E"/>
    <w:rsid w:val="000437FB"/>
    <w:rsid w:val="00045024"/>
    <w:rsid w:val="00053720"/>
    <w:rsid w:val="0005580D"/>
    <w:rsid w:val="00057162"/>
    <w:rsid w:val="000652A9"/>
    <w:rsid w:val="000675E1"/>
    <w:rsid w:val="00074B3E"/>
    <w:rsid w:val="00082F13"/>
    <w:rsid w:val="000837DF"/>
    <w:rsid w:val="00083B58"/>
    <w:rsid w:val="00087931"/>
    <w:rsid w:val="00090EB8"/>
    <w:rsid w:val="000A6C2B"/>
    <w:rsid w:val="000B58C1"/>
    <w:rsid w:val="000C4176"/>
    <w:rsid w:val="000C7F62"/>
    <w:rsid w:val="000D27DB"/>
    <w:rsid w:val="000E0269"/>
    <w:rsid w:val="000E3274"/>
    <w:rsid w:val="000F6E7D"/>
    <w:rsid w:val="0010035D"/>
    <w:rsid w:val="00105454"/>
    <w:rsid w:val="00107904"/>
    <w:rsid w:val="00114F9E"/>
    <w:rsid w:val="00123220"/>
    <w:rsid w:val="00124F94"/>
    <w:rsid w:val="001309F2"/>
    <w:rsid w:val="001436B5"/>
    <w:rsid w:val="00152FA9"/>
    <w:rsid w:val="001624EA"/>
    <w:rsid w:val="00166BD6"/>
    <w:rsid w:val="00167B40"/>
    <w:rsid w:val="001A1249"/>
    <w:rsid w:val="001A3B12"/>
    <w:rsid w:val="001B4736"/>
    <w:rsid w:val="001C662B"/>
    <w:rsid w:val="001C6FE0"/>
    <w:rsid w:val="001D4929"/>
    <w:rsid w:val="001E4F48"/>
    <w:rsid w:val="001F255B"/>
    <w:rsid w:val="001F2B95"/>
    <w:rsid w:val="001F78C3"/>
    <w:rsid w:val="00202A2F"/>
    <w:rsid w:val="002062D5"/>
    <w:rsid w:val="00206D1F"/>
    <w:rsid w:val="00232CD2"/>
    <w:rsid w:val="00242A53"/>
    <w:rsid w:val="0024428F"/>
    <w:rsid w:val="002538B8"/>
    <w:rsid w:val="002567A1"/>
    <w:rsid w:val="00261C3E"/>
    <w:rsid w:val="002631B2"/>
    <w:rsid w:val="0026549F"/>
    <w:rsid w:val="002660FF"/>
    <w:rsid w:val="00284BF5"/>
    <w:rsid w:val="00286866"/>
    <w:rsid w:val="00291EA3"/>
    <w:rsid w:val="0029550B"/>
    <w:rsid w:val="002C117A"/>
    <w:rsid w:val="002C1C12"/>
    <w:rsid w:val="002D42BC"/>
    <w:rsid w:val="002D7504"/>
    <w:rsid w:val="002E0F73"/>
    <w:rsid w:val="002E3A38"/>
    <w:rsid w:val="002E7E47"/>
    <w:rsid w:val="002F098B"/>
    <w:rsid w:val="002F41FA"/>
    <w:rsid w:val="002F45AA"/>
    <w:rsid w:val="00314BC6"/>
    <w:rsid w:val="0031773D"/>
    <w:rsid w:val="00322AC4"/>
    <w:rsid w:val="00323116"/>
    <w:rsid w:val="003269B8"/>
    <w:rsid w:val="00326D26"/>
    <w:rsid w:val="00340608"/>
    <w:rsid w:val="00344222"/>
    <w:rsid w:val="00353E95"/>
    <w:rsid w:val="00354EE0"/>
    <w:rsid w:val="0037047C"/>
    <w:rsid w:val="003750D1"/>
    <w:rsid w:val="0038202D"/>
    <w:rsid w:val="00386291"/>
    <w:rsid w:val="003904A8"/>
    <w:rsid w:val="003937B0"/>
    <w:rsid w:val="003A0AD3"/>
    <w:rsid w:val="003A2B5D"/>
    <w:rsid w:val="003A4391"/>
    <w:rsid w:val="003C4D9D"/>
    <w:rsid w:val="003D6D86"/>
    <w:rsid w:val="003E003E"/>
    <w:rsid w:val="003E4303"/>
    <w:rsid w:val="003E4475"/>
    <w:rsid w:val="003F02B0"/>
    <w:rsid w:val="00407A2C"/>
    <w:rsid w:val="00411DA3"/>
    <w:rsid w:val="00415E0B"/>
    <w:rsid w:val="00417DFA"/>
    <w:rsid w:val="004302E0"/>
    <w:rsid w:val="00444A6F"/>
    <w:rsid w:val="00447604"/>
    <w:rsid w:val="00450117"/>
    <w:rsid w:val="00462B58"/>
    <w:rsid w:val="00477920"/>
    <w:rsid w:val="00494381"/>
    <w:rsid w:val="00495A09"/>
    <w:rsid w:val="004A5203"/>
    <w:rsid w:val="004B1037"/>
    <w:rsid w:val="004B7750"/>
    <w:rsid w:val="004C6547"/>
    <w:rsid w:val="004D286D"/>
    <w:rsid w:val="004D39D8"/>
    <w:rsid w:val="004E6759"/>
    <w:rsid w:val="004F5DF6"/>
    <w:rsid w:val="004F7009"/>
    <w:rsid w:val="005023E6"/>
    <w:rsid w:val="00503170"/>
    <w:rsid w:val="005112A7"/>
    <w:rsid w:val="00517525"/>
    <w:rsid w:val="00535450"/>
    <w:rsid w:val="005566B6"/>
    <w:rsid w:val="00561CF4"/>
    <w:rsid w:val="005650F3"/>
    <w:rsid w:val="00585B82"/>
    <w:rsid w:val="00587069"/>
    <w:rsid w:val="00592E55"/>
    <w:rsid w:val="00595677"/>
    <w:rsid w:val="005C5B4D"/>
    <w:rsid w:val="005C755B"/>
    <w:rsid w:val="005E32C8"/>
    <w:rsid w:val="005E6B53"/>
    <w:rsid w:val="005F045F"/>
    <w:rsid w:val="005F173A"/>
    <w:rsid w:val="005F28DE"/>
    <w:rsid w:val="005F54D8"/>
    <w:rsid w:val="0060380E"/>
    <w:rsid w:val="00623909"/>
    <w:rsid w:val="0062645B"/>
    <w:rsid w:val="00626A3F"/>
    <w:rsid w:val="006377A9"/>
    <w:rsid w:val="00646065"/>
    <w:rsid w:val="00656DA8"/>
    <w:rsid w:val="00663BEE"/>
    <w:rsid w:val="006700AF"/>
    <w:rsid w:val="00682076"/>
    <w:rsid w:val="00682DDA"/>
    <w:rsid w:val="00694C5A"/>
    <w:rsid w:val="006A47FD"/>
    <w:rsid w:val="006B1FE3"/>
    <w:rsid w:val="006B3547"/>
    <w:rsid w:val="006E46C8"/>
    <w:rsid w:val="006E7E1E"/>
    <w:rsid w:val="006F0B55"/>
    <w:rsid w:val="006F47D4"/>
    <w:rsid w:val="007079F3"/>
    <w:rsid w:val="007101E3"/>
    <w:rsid w:val="00722ECA"/>
    <w:rsid w:val="00725A11"/>
    <w:rsid w:val="007276F1"/>
    <w:rsid w:val="00730494"/>
    <w:rsid w:val="0074243B"/>
    <w:rsid w:val="00746246"/>
    <w:rsid w:val="00770D47"/>
    <w:rsid w:val="00771A24"/>
    <w:rsid w:val="00775533"/>
    <w:rsid w:val="00783949"/>
    <w:rsid w:val="00793787"/>
    <w:rsid w:val="00794FC2"/>
    <w:rsid w:val="007A4420"/>
    <w:rsid w:val="007A66A1"/>
    <w:rsid w:val="007C648B"/>
    <w:rsid w:val="007D1D83"/>
    <w:rsid w:val="007D3923"/>
    <w:rsid w:val="007E3A0B"/>
    <w:rsid w:val="007E6B0B"/>
    <w:rsid w:val="007F4E99"/>
    <w:rsid w:val="00813E17"/>
    <w:rsid w:val="00814601"/>
    <w:rsid w:val="00816F89"/>
    <w:rsid w:val="008237FF"/>
    <w:rsid w:val="008253E5"/>
    <w:rsid w:val="00836121"/>
    <w:rsid w:val="00863F71"/>
    <w:rsid w:val="008841DC"/>
    <w:rsid w:val="00892F5F"/>
    <w:rsid w:val="00895FB1"/>
    <w:rsid w:val="008D5014"/>
    <w:rsid w:val="008D6087"/>
    <w:rsid w:val="008E04B8"/>
    <w:rsid w:val="008E0504"/>
    <w:rsid w:val="00915E19"/>
    <w:rsid w:val="009206B3"/>
    <w:rsid w:val="00921F7E"/>
    <w:rsid w:val="00922CC3"/>
    <w:rsid w:val="009451D6"/>
    <w:rsid w:val="009458EE"/>
    <w:rsid w:val="0095158A"/>
    <w:rsid w:val="00954C06"/>
    <w:rsid w:val="00957B1E"/>
    <w:rsid w:val="009645F8"/>
    <w:rsid w:val="00964F3B"/>
    <w:rsid w:val="00983E0E"/>
    <w:rsid w:val="0098630E"/>
    <w:rsid w:val="00995A07"/>
    <w:rsid w:val="00996299"/>
    <w:rsid w:val="009A26AF"/>
    <w:rsid w:val="009A3A5C"/>
    <w:rsid w:val="009A5649"/>
    <w:rsid w:val="009A5F14"/>
    <w:rsid w:val="009E0916"/>
    <w:rsid w:val="009E3D95"/>
    <w:rsid w:val="009F7F45"/>
    <w:rsid w:val="00A02122"/>
    <w:rsid w:val="00A021A5"/>
    <w:rsid w:val="00A12615"/>
    <w:rsid w:val="00A27F5A"/>
    <w:rsid w:val="00A3321B"/>
    <w:rsid w:val="00A340FB"/>
    <w:rsid w:val="00A46651"/>
    <w:rsid w:val="00A466C1"/>
    <w:rsid w:val="00A46EC5"/>
    <w:rsid w:val="00A54340"/>
    <w:rsid w:val="00A54391"/>
    <w:rsid w:val="00A55B45"/>
    <w:rsid w:val="00A57C69"/>
    <w:rsid w:val="00A676C0"/>
    <w:rsid w:val="00A8170F"/>
    <w:rsid w:val="00A90463"/>
    <w:rsid w:val="00A91713"/>
    <w:rsid w:val="00A92E90"/>
    <w:rsid w:val="00A94330"/>
    <w:rsid w:val="00AC6230"/>
    <w:rsid w:val="00AD3A77"/>
    <w:rsid w:val="00AD3B54"/>
    <w:rsid w:val="00B123D1"/>
    <w:rsid w:val="00B24984"/>
    <w:rsid w:val="00B26FEB"/>
    <w:rsid w:val="00B30AAC"/>
    <w:rsid w:val="00B31F18"/>
    <w:rsid w:val="00B464E5"/>
    <w:rsid w:val="00B65816"/>
    <w:rsid w:val="00B6614B"/>
    <w:rsid w:val="00B75842"/>
    <w:rsid w:val="00B8005A"/>
    <w:rsid w:val="00B81381"/>
    <w:rsid w:val="00B84700"/>
    <w:rsid w:val="00B86034"/>
    <w:rsid w:val="00BB1021"/>
    <w:rsid w:val="00BB1D09"/>
    <w:rsid w:val="00BB6BD8"/>
    <w:rsid w:val="00BD0DD0"/>
    <w:rsid w:val="00BF09E5"/>
    <w:rsid w:val="00C052F9"/>
    <w:rsid w:val="00C06DFA"/>
    <w:rsid w:val="00C12F2C"/>
    <w:rsid w:val="00C1489C"/>
    <w:rsid w:val="00C17E40"/>
    <w:rsid w:val="00C34D1B"/>
    <w:rsid w:val="00C4242B"/>
    <w:rsid w:val="00C42BFB"/>
    <w:rsid w:val="00C51458"/>
    <w:rsid w:val="00C628A3"/>
    <w:rsid w:val="00C74E99"/>
    <w:rsid w:val="00C83B22"/>
    <w:rsid w:val="00C86AC7"/>
    <w:rsid w:val="00C9023C"/>
    <w:rsid w:val="00C90861"/>
    <w:rsid w:val="00C931A6"/>
    <w:rsid w:val="00C95D80"/>
    <w:rsid w:val="00C96D29"/>
    <w:rsid w:val="00CA4862"/>
    <w:rsid w:val="00CC39E7"/>
    <w:rsid w:val="00CD1883"/>
    <w:rsid w:val="00CD77AC"/>
    <w:rsid w:val="00CE66A2"/>
    <w:rsid w:val="00D05A6F"/>
    <w:rsid w:val="00D06D5A"/>
    <w:rsid w:val="00D07B76"/>
    <w:rsid w:val="00D1232B"/>
    <w:rsid w:val="00D17094"/>
    <w:rsid w:val="00D202AF"/>
    <w:rsid w:val="00D231A2"/>
    <w:rsid w:val="00D3136B"/>
    <w:rsid w:val="00D31D10"/>
    <w:rsid w:val="00D36A89"/>
    <w:rsid w:val="00D42D5B"/>
    <w:rsid w:val="00D44216"/>
    <w:rsid w:val="00D60C21"/>
    <w:rsid w:val="00D6383D"/>
    <w:rsid w:val="00D67E6F"/>
    <w:rsid w:val="00D77178"/>
    <w:rsid w:val="00D84FA6"/>
    <w:rsid w:val="00D87B86"/>
    <w:rsid w:val="00D90286"/>
    <w:rsid w:val="00D914BC"/>
    <w:rsid w:val="00DB5617"/>
    <w:rsid w:val="00DB743B"/>
    <w:rsid w:val="00DC09A6"/>
    <w:rsid w:val="00DD0505"/>
    <w:rsid w:val="00DE01A1"/>
    <w:rsid w:val="00E03BA5"/>
    <w:rsid w:val="00E147CD"/>
    <w:rsid w:val="00E50025"/>
    <w:rsid w:val="00E638FE"/>
    <w:rsid w:val="00E705CE"/>
    <w:rsid w:val="00E81E2F"/>
    <w:rsid w:val="00E84719"/>
    <w:rsid w:val="00E90BF0"/>
    <w:rsid w:val="00EB0286"/>
    <w:rsid w:val="00EB65D7"/>
    <w:rsid w:val="00EC71B3"/>
    <w:rsid w:val="00EF1D3B"/>
    <w:rsid w:val="00F051E4"/>
    <w:rsid w:val="00F176D1"/>
    <w:rsid w:val="00F179F6"/>
    <w:rsid w:val="00F2145D"/>
    <w:rsid w:val="00F31AF1"/>
    <w:rsid w:val="00F3561C"/>
    <w:rsid w:val="00F35E2A"/>
    <w:rsid w:val="00F47DFB"/>
    <w:rsid w:val="00F66987"/>
    <w:rsid w:val="00F72695"/>
    <w:rsid w:val="00F74C7E"/>
    <w:rsid w:val="00F76CAA"/>
    <w:rsid w:val="00F87A8C"/>
    <w:rsid w:val="00F926AF"/>
    <w:rsid w:val="00FB130E"/>
    <w:rsid w:val="00FB7706"/>
    <w:rsid w:val="00FC5850"/>
    <w:rsid w:val="00FD2CD9"/>
    <w:rsid w:val="00FE1DB5"/>
  </w:rsids>
  <m:mathPr>
    <m:mathFont m:val="Cambria Math"/>
    <m:brkBin m:val="before"/>
    <m:brkBinSub m:val="--"/>
    <m:smallFrac m:val="off"/>
    <m:dispDef/>
    <m:lMargin m:val="0"/>
    <m:rMargin m:val="0"/>
    <m:defJc m:val="centerGroup"/>
    <m:wrapIndent m:val="1440"/>
    <m:intLim m:val="subSup"/>
    <m:naryLim m:val="undOvr"/>
  </m:mathPr>
  <w:themeFontLang w:val="pl-PL"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pl-PL" w:eastAsia="en-US" w:bidi="ar-SA"/>
      </w:rPr>
    </w:rPrDefault>
    <w:pPrDefault>
      <w:pPr>
        <w:spacing w:after="120" w:line="264"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114F9E"/>
  </w:style>
  <w:style w:type="paragraph" w:styleId="Nagwek1">
    <w:name w:val="heading 1"/>
    <w:basedOn w:val="Normalny"/>
    <w:next w:val="Normalny"/>
    <w:link w:val="Nagwek1Znak"/>
    <w:uiPriority w:val="9"/>
    <w:qFormat/>
    <w:rsid w:val="00114F9E"/>
    <w:pPr>
      <w:keepNext/>
      <w:keepLines/>
      <w:spacing w:before="320" w:after="0" w:line="240" w:lineRule="auto"/>
      <w:outlineLvl w:val="0"/>
    </w:pPr>
    <w:rPr>
      <w:rFonts w:asciiTheme="majorHAnsi" w:eastAsiaTheme="majorEastAsia" w:hAnsiTheme="majorHAnsi" w:cstheme="majorBidi"/>
      <w:color w:val="365F91" w:themeColor="accent1" w:themeShade="BF"/>
      <w:sz w:val="32"/>
      <w:szCs w:val="32"/>
    </w:rPr>
  </w:style>
  <w:style w:type="paragraph" w:styleId="Nagwek2">
    <w:name w:val="heading 2"/>
    <w:basedOn w:val="Normalny"/>
    <w:next w:val="Normalny"/>
    <w:link w:val="Nagwek2Znak"/>
    <w:uiPriority w:val="9"/>
    <w:unhideWhenUsed/>
    <w:qFormat/>
    <w:rsid w:val="00114F9E"/>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Nagwek3">
    <w:name w:val="heading 3"/>
    <w:basedOn w:val="Normalny"/>
    <w:next w:val="Normalny"/>
    <w:link w:val="Nagwek3Znak"/>
    <w:uiPriority w:val="9"/>
    <w:unhideWhenUsed/>
    <w:qFormat/>
    <w:rsid w:val="00114F9E"/>
    <w:pPr>
      <w:keepNext/>
      <w:keepLines/>
      <w:spacing w:before="40" w:after="0" w:line="240" w:lineRule="auto"/>
      <w:outlineLvl w:val="2"/>
    </w:pPr>
    <w:rPr>
      <w:rFonts w:asciiTheme="majorHAnsi" w:eastAsiaTheme="majorEastAsia" w:hAnsiTheme="majorHAnsi" w:cstheme="majorBidi"/>
      <w:color w:val="1F497D" w:themeColor="text2"/>
      <w:sz w:val="24"/>
      <w:szCs w:val="24"/>
    </w:rPr>
  </w:style>
  <w:style w:type="paragraph" w:styleId="Nagwek4">
    <w:name w:val="heading 4"/>
    <w:basedOn w:val="Normalny"/>
    <w:next w:val="Normalny"/>
    <w:link w:val="Nagwek4Znak"/>
    <w:uiPriority w:val="9"/>
    <w:unhideWhenUsed/>
    <w:qFormat/>
    <w:rsid w:val="00114F9E"/>
    <w:pPr>
      <w:keepNext/>
      <w:keepLines/>
      <w:spacing w:before="40" w:after="0"/>
      <w:outlineLvl w:val="3"/>
    </w:pPr>
    <w:rPr>
      <w:rFonts w:asciiTheme="majorHAnsi" w:eastAsiaTheme="majorEastAsia" w:hAnsiTheme="majorHAnsi" w:cstheme="majorBidi"/>
      <w:sz w:val="22"/>
      <w:szCs w:val="22"/>
    </w:rPr>
  </w:style>
  <w:style w:type="paragraph" w:styleId="Nagwek5">
    <w:name w:val="heading 5"/>
    <w:basedOn w:val="Normalny"/>
    <w:next w:val="Normalny"/>
    <w:link w:val="Nagwek5Znak"/>
    <w:uiPriority w:val="9"/>
    <w:unhideWhenUsed/>
    <w:qFormat/>
    <w:rsid w:val="00114F9E"/>
    <w:pPr>
      <w:keepNext/>
      <w:keepLines/>
      <w:spacing w:before="40" w:after="0"/>
      <w:outlineLvl w:val="4"/>
    </w:pPr>
    <w:rPr>
      <w:rFonts w:asciiTheme="majorHAnsi" w:eastAsiaTheme="majorEastAsia" w:hAnsiTheme="majorHAnsi" w:cstheme="majorBidi"/>
      <w:color w:val="1F497D" w:themeColor="text2"/>
      <w:sz w:val="22"/>
      <w:szCs w:val="22"/>
    </w:rPr>
  </w:style>
  <w:style w:type="paragraph" w:styleId="Nagwek6">
    <w:name w:val="heading 6"/>
    <w:basedOn w:val="Normalny"/>
    <w:next w:val="Normalny"/>
    <w:link w:val="Nagwek6Znak"/>
    <w:uiPriority w:val="9"/>
    <w:semiHidden/>
    <w:unhideWhenUsed/>
    <w:qFormat/>
    <w:rsid w:val="00114F9E"/>
    <w:pPr>
      <w:keepNext/>
      <w:keepLines/>
      <w:spacing w:before="40" w:after="0"/>
      <w:outlineLvl w:val="5"/>
    </w:pPr>
    <w:rPr>
      <w:rFonts w:asciiTheme="majorHAnsi" w:eastAsiaTheme="majorEastAsia" w:hAnsiTheme="majorHAnsi" w:cstheme="majorBidi"/>
      <w:i/>
      <w:iCs/>
      <w:color w:val="1F497D" w:themeColor="text2"/>
      <w:sz w:val="21"/>
      <w:szCs w:val="21"/>
    </w:rPr>
  </w:style>
  <w:style w:type="paragraph" w:styleId="Nagwek7">
    <w:name w:val="heading 7"/>
    <w:basedOn w:val="Normalny"/>
    <w:next w:val="Normalny"/>
    <w:link w:val="Nagwek7Znak"/>
    <w:uiPriority w:val="9"/>
    <w:semiHidden/>
    <w:unhideWhenUsed/>
    <w:qFormat/>
    <w:rsid w:val="00114F9E"/>
    <w:pPr>
      <w:keepNext/>
      <w:keepLines/>
      <w:spacing w:before="40" w:after="0"/>
      <w:outlineLvl w:val="6"/>
    </w:pPr>
    <w:rPr>
      <w:rFonts w:asciiTheme="majorHAnsi" w:eastAsiaTheme="majorEastAsia" w:hAnsiTheme="majorHAnsi" w:cstheme="majorBidi"/>
      <w:i/>
      <w:iCs/>
      <w:color w:val="244061" w:themeColor="accent1" w:themeShade="80"/>
      <w:sz w:val="21"/>
      <w:szCs w:val="21"/>
    </w:rPr>
  </w:style>
  <w:style w:type="paragraph" w:styleId="Nagwek8">
    <w:name w:val="heading 8"/>
    <w:basedOn w:val="Normalny"/>
    <w:next w:val="Normalny"/>
    <w:link w:val="Nagwek8Znak"/>
    <w:uiPriority w:val="9"/>
    <w:semiHidden/>
    <w:unhideWhenUsed/>
    <w:qFormat/>
    <w:rsid w:val="00114F9E"/>
    <w:pPr>
      <w:keepNext/>
      <w:keepLines/>
      <w:spacing w:before="40" w:after="0"/>
      <w:outlineLvl w:val="7"/>
    </w:pPr>
    <w:rPr>
      <w:rFonts w:asciiTheme="majorHAnsi" w:eastAsiaTheme="majorEastAsia" w:hAnsiTheme="majorHAnsi" w:cstheme="majorBidi"/>
      <w:b/>
      <w:bCs/>
      <w:color w:val="1F497D" w:themeColor="text2"/>
    </w:rPr>
  </w:style>
  <w:style w:type="paragraph" w:styleId="Nagwek9">
    <w:name w:val="heading 9"/>
    <w:basedOn w:val="Normalny"/>
    <w:next w:val="Normalny"/>
    <w:link w:val="Nagwek9Znak"/>
    <w:uiPriority w:val="9"/>
    <w:semiHidden/>
    <w:unhideWhenUsed/>
    <w:qFormat/>
    <w:rsid w:val="00114F9E"/>
    <w:pPr>
      <w:keepNext/>
      <w:keepLines/>
      <w:spacing w:before="40" w:after="0"/>
      <w:outlineLvl w:val="8"/>
    </w:pPr>
    <w:rPr>
      <w:rFonts w:asciiTheme="majorHAnsi" w:eastAsiaTheme="majorEastAsia" w:hAnsiTheme="majorHAnsi" w:cstheme="majorBidi"/>
      <w:b/>
      <w:bCs/>
      <w:i/>
      <w:iCs/>
      <w:color w:val="1F497D" w:themeColor="text2"/>
    </w:rPr>
  </w:style>
  <w:style w:type="character" w:default="1" w:styleId="Domylnaczcionkaakapitu">
    <w:name w:val="Default Paragraph Font"/>
    <w:uiPriority w:val="1"/>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C95D80"/>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C95D80"/>
    <w:rPr>
      <w:rFonts w:ascii="Tahoma" w:hAnsi="Tahoma" w:cs="Tahoma"/>
      <w:sz w:val="16"/>
      <w:szCs w:val="16"/>
    </w:rPr>
  </w:style>
  <w:style w:type="character" w:customStyle="1" w:styleId="Nagwek1Znak">
    <w:name w:val="Nagłówek 1 Znak"/>
    <w:basedOn w:val="Domylnaczcionkaakapitu"/>
    <w:link w:val="Nagwek1"/>
    <w:uiPriority w:val="9"/>
    <w:rsid w:val="00114F9E"/>
    <w:rPr>
      <w:rFonts w:asciiTheme="majorHAnsi" w:eastAsiaTheme="majorEastAsia" w:hAnsiTheme="majorHAnsi" w:cstheme="majorBidi"/>
      <w:color w:val="365F91" w:themeColor="accent1" w:themeShade="BF"/>
      <w:sz w:val="32"/>
      <w:szCs w:val="32"/>
    </w:rPr>
  </w:style>
  <w:style w:type="paragraph" w:styleId="NormalnyWeb">
    <w:name w:val="Normal (Web)"/>
    <w:basedOn w:val="Normalny"/>
    <w:uiPriority w:val="99"/>
    <w:unhideWhenUsed/>
    <w:rsid w:val="00C95D80"/>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Pogrubienie">
    <w:name w:val="Strong"/>
    <w:basedOn w:val="Domylnaczcionkaakapitu"/>
    <w:uiPriority w:val="22"/>
    <w:qFormat/>
    <w:rsid w:val="00114F9E"/>
    <w:rPr>
      <w:b/>
      <w:bCs/>
    </w:rPr>
  </w:style>
  <w:style w:type="character" w:styleId="Hipercze">
    <w:name w:val="Hyperlink"/>
    <w:basedOn w:val="Domylnaczcionkaakapitu"/>
    <w:uiPriority w:val="99"/>
    <w:unhideWhenUsed/>
    <w:rsid w:val="001F255B"/>
    <w:rPr>
      <w:color w:val="0000FF"/>
      <w:u w:val="single"/>
    </w:rPr>
  </w:style>
  <w:style w:type="paragraph" w:styleId="Akapitzlist">
    <w:name w:val="List Paragraph"/>
    <w:basedOn w:val="Normalny"/>
    <w:uiPriority w:val="34"/>
    <w:qFormat/>
    <w:rsid w:val="00D231A2"/>
    <w:pPr>
      <w:ind w:left="720"/>
      <w:contextualSpacing/>
    </w:pPr>
  </w:style>
  <w:style w:type="paragraph" w:styleId="Poprawka">
    <w:name w:val="Revision"/>
    <w:hidden/>
    <w:uiPriority w:val="99"/>
    <w:semiHidden/>
    <w:rsid w:val="00E147CD"/>
    <w:pPr>
      <w:spacing w:after="0" w:line="240" w:lineRule="auto"/>
    </w:pPr>
  </w:style>
  <w:style w:type="paragraph" w:styleId="Nagwek">
    <w:name w:val="header"/>
    <w:basedOn w:val="Normalny"/>
    <w:link w:val="NagwekZnak"/>
    <w:uiPriority w:val="99"/>
    <w:unhideWhenUsed/>
    <w:rsid w:val="003937B0"/>
    <w:pPr>
      <w:tabs>
        <w:tab w:val="center" w:pos="4703"/>
        <w:tab w:val="right" w:pos="9406"/>
      </w:tabs>
      <w:spacing w:after="0" w:line="240" w:lineRule="auto"/>
    </w:pPr>
  </w:style>
  <w:style w:type="character" w:customStyle="1" w:styleId="NagwekZnak">
    <w:name w:val="Nagłówek Znak"/>
    <w:basedOn w:val="Domylnaczcionkaakapitu"/>
    <w:link w:val="Nagwek"/>
    <w:uiPriority w:val="99"/>
    <w:rsid w:val="003937B0"/>
  </w:style>
  <w:style w:type="paragraph" w:styleId="Stopka">
    <w:name w:val="footer"/>
    <w:basedOn w:val="Normalny"/>
    <w:link w:val="StopkaZnak"/>
    <w:uiPriority w:val="99"/>
    <w:unhideWhenUsed/>
    <w:rsid w:val="003937B0"/>
    <w:pPr>
      <w:tabs>
        <w:tab w:val="center" w:pos="4703"/>
        <w:tab w:val="right" w:pos="9406"/>
      </w:tabs>
      <w:spacing w:after="0" w:line="240" w:lineRule="auto"/>
    </w:pPr>
  </w:style>
  <w:style w:type="character" w:customStyle="1" w:styleId="StopkaZnak">
    <w:name w:val="Stopka Znak"/>
    <w:basedOn w:val="Domylnaczcionkaakapitu"/>
    <w:link w:val="Stopka"/>
    <w:uiPriority w:val="99"/>
    <w:rsid w:val="003937B0"/>
  </w:style>
  <w:style w:type="character" w:customStyle="1" w:styleId="Nagwek2Znak">
    <w:name w:val="Nagłówek 2 Znak"/>
    <w:basedOn w:val="Domylnaczcionkaakapitu"/>
    <w:link w:val="Nagwek2"/>
    <w:uiPriority w:val="9"/>
    <w:rsid w:val="00114F9E"/>
    <w:rPr>
      <w:rFonts w:asciiTheme="majorHAnsi" w:eastAsiaTheme="majorEastAsia" w:hAnsiTheme="majorHAnsi" w:cstheme="majorBidi"/>
      <w:color w:val="404040" w:themeColor="text1" w:themeTint="BF"/>
      <w:sz w:val="28"/>
      <w:szCs w:val="28"/>
    </w:rPr>
  </w:style>
  <w:style w:type="character" w:customStyle="1" w:styleId="Nagwek3Znak">
    <w:name w:val="Nagłówek 3 Znak"/>
    <w:basedOn w:val="Domylnaczcionkaakapitu"/>
    <w:link w:val="Nagwek3"/>
    <w:uiPriority w:val="9"/>
    <w:rsid w:val="00114F9E"/>
    <w:rPr>
      <w:rFonts w:asciiTheme="majorHAnsi" w:eastAsiaTheme="majorEastAsia" w:hAnsiTheme="majorHAnsi" w:cstheme="majorBidi"/>
      <w:color w:val="1F497D" w:themeColor="text2"/>
      <w:sz w:val="24"/>
      <w:szCs w:val="24"/>
    </w:rPr>
  </w:style>
  <w:style w:type="character" w:customStyle="1" w:styleId="Nagwek4Znak">
    <w:name w:val="Nagłówek 4 Znak"/>
    <w:basedOn w:val="Domylnaczcionkaakapitu"/>
    <w:link w:val="Nagwek4"/>
    <w:uiPriority w:val="9"/>
    <w:rsid w:val="00114F9E"/>
    <w:rPr>
      <w:rFonts w:asciiTheme="majorHAnsi" w:eastAsiaTheme="majorEastAsia" w:hAnsiTheme="majorHAnsi" w:cstheme="majorBidi"/>
      <w:sz w:val="22"/>
      <w:szCs w:val="22"/>
    </w:rPr>
  </w:style>
  <w:style w:type="character" w:styleId="Uwydatnienie">
    <w:name w:val="Emphasis"/>
    <w:basedOn w:val="Domylnaczcionkaakapitu"/>
    <w:uiPriority w:val="20"/>
    <w:qFormat/>
    <w:rsid w:val="00114F9E"/>
    <w:rPr>
      <w:i/>
      <w:iCs/>
    </w:rPr>
  </w:style>
  <w:style w:type="character" w:customStyle="1" w:styleId="Nagwek5Znak">
    <w:name w:val="Nagłówek 5 Znak"/>
    <w:basedOn w:val="Domylnaczcionkaakapitu"/>
    <w:link w:val="Nagwek5"/>
    <w:uiPriority w:val="9"/>
    <w:rsid w:val="00114F9E"/>
    <w:rPr>
      <w:rFonts w:asciiTheme="majorHAnsi" w:eastAsiaTheme="majorEastAsia" w:hAnsiTheme="majorHAnsi" w:cstheme="majorBidi"/>
      <w:color w:val="1F497D" w:themeColor="text2"/>
      <w:sz w:val="22"/>
      <w:szCs w:val="22"/>
    </w:rPr>
  </w:style>
  <w:style w:type="character" w:customStyle="1" w:styleId="6qdm">
    <w:name w:val="_6qdm"/>
    <w:basedOn w:val="Domylnaczcionkaakapitu"/>
    <w:rsid w:val="005E6B53"/>
  </w:style>
  <w:style w:type="character" w:customStyle="1" w:styleId="textexposedshow">
    <w:name w:val="text_exposed_show"/>
    <w:basedOn w:val="Domylnaczcionkaakapitu"/>
    <w:rsid w:val="00083B58"/>
  </w:style>
  <w:style w:type="character" w:customStyle="1" w:styleId="style-scope">
    <w:name w:val="style-scope"/>
    <w:basedOn w:val="Domylnaczcionkaakapitu"/>
    <w:rsid w:val="00C86AC7"/>
  </w:style>
  <w:style w:type="paragraph" w:styleId="Bezodstpw">
    <w:name w:val="No Spacing"/>
    <w:uiPriority w:val="1"/>
    <w:qFormat/>
    <w:rsid w:val="00114F9E"/>
    <w:pPr>
      <w:spacing w:after="0" w:line="240" w:lineRule="auto"/>
    </w:pPr>
  </w:style>
  <w:style w:type="character" w:customStyle="1" w:styleId="UnresolvedMention">
    <w:name w:val="Unresolved Mention"/>
    <w:basedOn w:val="Domylnaczcionkaakapitu"/>
    <w:uiPriority w:val="99"/>
    <w:semiHidden/>
    <w:unhideWhenUsed/>
    <w:rsid w:val="00045024"/>
    <w:rPr>
      <w:color w:val="605E5C"/>
      <w:shd w:val="clear" w:color="auto" w:fill="E1DFDD"/>
    </w:rPr>
  </w:style>
  <w:style w:type="character" w:customStyle="1" w:styleId="Nagwek6Znak">
    <w:name w:val="Nagłówek 6 Znak"/>
    <w:basedOn w:val="Domylnaczcionkaakapitu"/>
    <w:link w:val="Nagwek6"/>
    <w:uiPriority w:val="9"/>
    <w:semiHidden/>
    <w:rsid w:val="00114F9E"/>
    <w:rPr>
      <w:rFonts w:asciiTheme="majorHAnsi" w:eastAsiaTheme="majorEastAsia" w:hAnsiTheme="majorHAnsi" w:cstheme="majorBidi"/>
      <w:i/>
      <w:iCs/>
      <w:color w:val="1F497D" w:themeColor="text2"/>
      <w:sz w:val="21"/>
      <w:szCs w:val="21"/>
    </w:rPr>
  </w:style>
  <w:style w:type="character" w:customStyle="1" w:styleId="Nagwek7Znak">
    <w:name w:val="Nagłówek 7 Znak"/>
    <w:basedOn w:val="Domylnaczcionkaakapitu"/>
    <w:link w:val="Nagwek7"/>
    <w:uiPriority w:val="9"/>
    <w:semiHidden/>
    <w:rsid w:val="00114F9E"/>
    <w:rPr>
      <w:rFonts w:asciiTheme="majorHAnsi" w:eastAsiaTheme="majorEastAsia" w:hAnsiTheme="majorHAnsi" w:cstheme="majorBidi"/>
      <w:i/>
      <w:iCs/>
      <w:color w:val="244061" w:themeColor="accent1" w:themeShade="80"/>
      <w:sz w:val="21"/>
      <w:szCs w:val="21"/>
    </w:rPr>
  </w:style>
  <w:style w:type="character" w:customStyle="1" w:styleId="Nagwek8Znak">
    <w:name w:val="Nagłówek 8 Znak"/>
    <w:basedOn w:val="Domylnaczcionkaakapitu"/>
    <w:link w:val="Nagwek8"/>
    <w:uiPriority w:val="9"/>
    <w:semiHidden/>
    <w:rsid w:val="00114F9E"/>
    <w:rPr>
      <w:rFonts w:asciiTheme="majorHAnsi" w:eastAsiaTheme="majorEastAsia" w:hAnsiTheme="majorHAnsi" w:cstheme="majorBidi"/>
      <w:b/>
      <w:bCs/>
      <w:color w:val="1F497D" w:themeColor="text2"/>
    </w:rPr>
  </w:style>
  <w:style w:type="character" w:customStyle="1" w:styleId="Nagwek9Znak">
    <w:name w:val="Nagłówek 9 Znak"/>
    <w:basedOn w:val="Domylnaczcionkaakapitu"/>
    <w:link w:val="Nagwek9"/>
    <w:uiPriority w:val="9"/>
    <w:semiHidden/>
    <w:rsid w:val="00114F9E"/>
    <w:rPr>
      <w:rFonts w:asciiTheme="majorHAnsi" w:eastAsiaTheme="majorEastAsia" w:hAnsiTheme="majorHAnsi" w:cstheme="majorBidi"/>
      <w:b/>
      <w:bCs/>
      <w:i/>
      <w:iCs/>
      <w:color w:val="1F497D" w:themeColor="text2"/>
    </w:rPr>
  </w:style>
  <w:style w:type="paragraph" w:styleId="Legenda">
    <w:name w:val="caption"/>
    <w:basedOn w:val="Normalny"/>
    <w:next w:val="Normalny"/>
    <w:uiPriority w:val="35"/>
    <w:semiHidden/>
    <w:unhideWhenUsed/>
    <w:qFormat/>
    <w:rsid w:val="00114F9E"/>
    <w:pPr>
      <w:spacing w:line="240" w:lineRule="auto"/>
    </w:pPr>
    <w:rPr>
      <w:b/>
      <w:bCs/>
      <w:smallCaps/>
      <w:color w:val="595959" w:themeColor="text1" w:themeTint="A6"/>
      <w:spacing w:val="6"/>
    </w:rPr>
  </w:style>
  <w:style w:type="paragraph" w:styleId="Tytu">
    <w:name w:val="Title"/>
    <w:basedOn w:val="Normalny"/>
    <w:next w:val="Normalny"/>
    <w:link w:val="TytuZnak"/>
    <w:uiPriority w:val="10"/>
    <w:qFormat/>
    <w:rsid w:val="00114F9E"/>
    <w:pPr>
      <w:spacing w:after="0" w:line="240" w:lineRule="auto"/>
      <w:contextualSpacing/>
    </w:pPr>
    <w:rPr>
      <w:rFonts w:asciiTheme="majorHAnsi" w:eastAsiaTheme="majorEastAsia" w:hAnsiTheme="majorHAnsi" w:cstheme="majorBidi"/>
      <w:color w:val="4F81BD" w:themeColor="accent1"/>
      <w:spacing w:val="-10"/>
      <w:sz w:val="56"/>
      <w:szCs w:val="56"/>
    </w:rPr>
  </w:style>
  <w:style w:type="character" w:customStyle="1" w:styleId="TytuZnak">
    <w:name w:val="Tytuł Znak"/>
    <w:basedOn w:val="Domylnaczcionkaakapitu"/>
    <w:link w:val="Tytu"/>
    <w:uiPriority w:val="10"/>
    <w:rsid w:val="00114F9E"/>
    <w:rPr>
      <w:rFonts w:asciiTheme="majorHAnsi" w:eastAsiaTheme="majorEastAsia" w:hAnsiTheme="majorHAnsi" w:cstheme="majorBidi"/>
      <w:color w:val="4F81BD" w:themeColor="accent1"/>
      <w:spacing w:val="-10"/>
      <w:sz w:val="56"/>
      <w:szCs w:val="56"/>
    </w:rPr>
  </w:style>
  <w:style w:type="paragraph" w:styleId="Podtytu">
    <w:name w:val="Subtitle"/>
    <w:basedOn w:val="Normalny"/>
    <w:next w:val="Normalny"/>
    <w:link w:val="PodtytuZnak"/>
    <w:uiPriority w:val="11"/>
    <w:qFormat/>
    <w:rsid w:val="00114F9E"/>
    <w:pPr>
      <w:numPr>
        <w:ilvl w:val="1"/>
      </w:numPr>
      <w:spacing w:line="240" w:lineRule="auto"/>
    </w:pPr>
    <w:rPr>
      <w:rFonts w:asciiTheme="majorHAnsi" w:eastAsiaTheme="majorEastAsia" w:hAnsiTheme="majorHAnsi" w:cstheme="majorBidi"/>
      <w:sz w:val="24"/>
      <w:szCs w:val="24"/>
    </w:rPr>
  </w:style>
  <w:style w:type="character" w:customStyle="1" w:styleId="PodtytuZnak">
    <w:name w:val="Podtytuł Znak"/>
    <w:basedOn w:val="Domylnaczcionkaakapitu"/>
    <w:link w:val="Podtytu"/>
    <w:uiPriority w:val="11"/>
    <w:rsid w:val="00114F9E"/>
    <w:rPr>
      <w:rFonts w:asciiTheme="majorHAnsi" w:eastAsiaTheme="majorEastAsia" w:hAnsiTheme="majorHAnsi" w:cstheme="majorBidi"/>
      <w:sz w:val="24"/>
      <w:szCs w:val="24"/>
    </w:rPr>
  </w:style>
  <w:style w:type="paragraph" w:styleId="Cytat">
    <w:name w:val="Quote"/>
    <w:basedOn w:val="Normalny"/>
    <w:next w:val="Normalny"/>
    <w:link w:val="CytatZnak"/>
    <w:uiPriority w:val="29"/>
    <w:qFormat/>
    <w:rsid w:val="00114F9E"/>
    <w:pPr>
      <w:spacing w:before="160"/>
      <w:ind w:left="720" w:right="720"/>
    </w:pPr>
    <w:rPr>
      <w:i/>
      <w:iCs/>
      <w:color w:val="404040" w:themeColor="text1" w:themeTint="BF"/>
    </w:rPr>
  </w:style>
  <w:style w:type="character" w:customStyle="1" w:styleId="CytatZnak">
    <w:name w:val="Cytat Znak"/>
    <w:basedOn w:val="Domylnaczcionkaakapitu"/>
    <w:link w:val="Cytat"/>
    <w:uiPriority w:val="29"/>
    <w:rsid w:val="00114F9E"/>
    <w:rPr>
      <w:i/>
      <w:iCs/>
      <w:color w:val="404040" w:themeColor="text1" w:themeTint="BF"/>
    </w:rPr>
  </w:style>
  <w:style w:type="paragraph" w:styleId="Cytatintensywny">
    <w:name w:val="Intense Quote"/>
    <w:basedOn w:val="Normalny"/>
    <w:next w:val="Normalny"/>
    <w:link w:val="CytatintensywnyZnak"/>
    <w:uiPriority w:val="30"/>
    <w:qFormat/>
    <w:rsid w:val="00114F9E"/>
    <w:pPr>
      <w:pBdr>
        <w:left w:val="single" w:sz="18" w:space="12" w:color="4F81BD" w:themeColor="accent1"/>
      </w:pBdr>
      <w:spacing w:before="100" w:beforeAutospacing="1" w:line="300" w:lineRule="auto"/>
      <w:ind w:left="1224" w:right="1224"/>
    </w:pPr>
    <w:rPr>
      <w:rFonts w:asciiTheme="majorHAnsi" w:eastAsiaTheme="majorEastAsia" w:hAnsiTheme="majorHAnsi" w:cstheme="majorBidi"/>
      <w:color w:val="4F81BD" w:themeColor="accent1"/>
      <w:sz w:val="28"/>
      <w:szCs w:val="28"/>
    </w:rPr>
  </w:style>
  <w:style w:type="character" w:customStyle="1" w:styleId="CytatintensywnyZnak">
    <w:name w:val="Cytat intensywny Znak"/>
    <w:basedOn w:val="Domylnaczcionkaakapitu"/>
    <w:link w:val="Cytatintensywny"/>
    <w:uiPriority w:val="30"/>
    <w:rsid w:val="00114F9E"/>
    <w:rPr>
      <w:rFonts w:asciiTheme="majorHAnsi" w:eastAsiaTheme="majorEastAsia" w:hAnsiTheme="majorHAnsi" w:cstheme="majorBidi"/>
      <w:color w:val="4F81BD" w:themeColor="accent1"/>
      <w:sz w:val="28"/>
      <w:szCs w:val="28"/>
    </w:rPr>
  </w:style>
  <w:style w:type="character" w:styleId="Wyrnieniedelikatne">
    <w:name w:val="Subtle Emphasis"/>
    <w:basedOn w:val="Domylnaczcionkaakapitu"/>
    <w:uiPriority w:val="19"/>
    <w:qFormat/>
    <w:rsid w:val="00114F9E"/>
    <w:rPr>
      <w:i/>
      <w:iCs/>
      <w:color w:val="404040" w:themeColor="text1" w:themeTint="BF"/>
    </w:rPr>
  </w:style>
  <w:style w:type="character" w:styleId="Wyrnienieintensywne">
    <w:name w:val="Intense Emphasis"/>
    <w:basedOn w:val="Domylnaczcionkaakapitu"/>
    <w:uiPriority w:val="21"/>
    <w:qFormat/>
    <w:rsid w:val="00114F9E"/>
    <w:rPr>
      <w:b/>
      <w:bCs/>
      <w:i/>
      <w:iCs/>
    </w:rPr>
  </w:style>
  <w:style w:type="character" w:styleId="Odwoaniedelikatne">
    <w:name w:val="Subtle Reference"/>
    <w:basedOn w:val="Domylnaczcionkaakapitu"/>
    <w:uiPriority w:val="31"/>
    <w:qFormat/>
    <w:rsid w:val="00114F9E"/>
    <w:rPr>
      <w:smallCaps/>
      <w:color w:val="404040" w:themeColor="text1" w:themeTint="BF"/>
      <w:u w:val="single" w:color="7F7F7F" w:themeColor="text1" w:themeTint="80"/>
    </w:rPr>
  </w:style>
  <w:style w:type="character" w:styleId="Odwoanieintensywne">
    <w:name w:val="Intense Reference"/>
    <w:basedOn w:val="Domylnaczcionkaakapitu"/>
    <w:uiPriority w:val="32"/>
    <w:qFormat/>
    <w:rsid w:val="00114F9E"/>
    <w:rPr>
      <w:b/>
      <w:bCs/>
      <w:smallCaps/>
      <w:spacing w:val="5"/>
      <w:u w:val="single"/>
    </w:rPr>
  </w:style>
  <w:style w:type="character" w:styleId="Tytuksiki">
    <w:name w:val="Book Title"/>
    <w:basedOn w:val="Domylnaczcionkaakapitu"/>
    <w:uiPriority w:val="33"/>
    <w:qFormat/>
    <w:rsid w:val="00114F9E"/>
    <w:rPr>
      <w:b/>
      <w:bCs/>
      <w:smallCaps/>
    </w:rPr>
  </w:style>
  <w:style w:type="paragraph" w:styleId="Nagwekspisutreci">
    <w:name w:val="TOC Heading"/>
    <w:basedOn w:val="Nagwek1"/>
    <w:next w:val="Normalny"/>
    <w:uiPriority w:val="39"/>
    <w:semiHidden/>
    <w:unhideWhenUsed/>
    <w:qFormat/>
    <w:rsid w:val="00114F9E"/>
    <w:pPr>
      <w:outlineLvl w:val="9"/>
    </w:pPr>
  </w:style>
  <w:style w:type="character" w:styleId="Tekstzastpczy">
    <w:name w:val="Placeholder Text"/>
    <w:basedOn w:val="Domylnaczcionkaakapitu"/>
    <w:uiPriority w:val="99"/>
    <w:semiHidden/>
    <w:rsid w:val="00595677"/>
    <w:rPr>
      <w:color w:val="808080"/>
    </w:rPr>
  </w:style>
  <w:style w:type="character" w:customStyle="1" w:styleId="tw4winMark">
    <w:name w:val="tw4winMark"/>
    <w:basedOn w:val="Domylnaczcionkaakapitu"/>
    <w:rsid w:val="00656DA8"/>
    <w:rPr>
      <w:rFonts w:ascii="Courier New" w:hAnsi="Courier New" w:cs="Courier New"/>
      <w:b w:val="0"/>
      <w:i w:val="0"/>
      <w:dstrike w:val="0"/>
      <w:noProof/>
      <w:vanish/>
      <w:color w:val="800080"/>
      <w:sz w:val="18"/>
      <w:szCs w:val="26"/>
      <w:effect w:val="none"/>
      <w:vertAlign w:val="subscript"/>
      <w:lang w:val="en-GB"/>
    </w:rPr>
  </w:style>
</w:styles>
</file>

<file path=word/webSettings.xml><?xml version="1.0" encoding="utf-8"?>
<w:webSettings xmlns:r="http://schemas.openxmlformats.org/officeDocument/2006/relationships" xmlns:w="http://schemas.openxmlformats.org/wordprocessingml/2006/main">
  <w:divs>
    <w:div w:id="1706948">
      <w:bodyDiv w:val="1"/>
      <w:marLeft w:val="0"/>
      <w:marRight w:val="0"/>
      <w:marTop w:val="0"/>
      <w:marBottom w:val="0"/>
      <w:divBdr>
        <w:top w:val="none" w:sz="0" w:space="0" w:color="auto"/>
        <w:left w:val="none" w:sz="0" w:space="0" w:color="auto"/>
        <w:bottom w:val="none" w:sz="0" w:space="0" w:color="auto"/>
        <w:right w:val="none" w:sz="0" w:space="0" w:color="auto"/>
      </w:divBdr>
    </w:div>
    <w:div w:id="7564724">
      <w:bodyDiv w:val="1"/>
      <w:marLeft w:val="0"/>
      <w:marRight w:val="0"/>
      <w:marTop w:val="0"/>
      <w:marBottom w:val="0"/>
      <w:divBdr>
        <w:top w:val="none" w:sz="0" w:space="0" w:color="auto"/>
        <w:left w:val="none" w:sz="0" w:space="0" w:color="auto"/>
        <w:bottom w:val="none" w:sz="0" w:space="0" w:color="auto"/>
        <w:right w:val="none" w:sz="0" w:space="0" w:color="auto"/>
      </w:divBdr>
    </w:div>
    <w:div w:id="18241013">
      <w:bodyDiv w:val="1"/>
      <w:marLeft w:val="0"/>
      <w:marRight w:val="0"/>
      <w:marTop w:val="0"/>
      <w:marBottom w:val="0"/>
      <w:divBdr>
        <w:top w:val="none" w:sz="0" w:space="0" w:color="auto"/>
        <w:left w:val="none" w:sz="0" w:space="0" w:color="auto"/>
        <w:bottom w:val="none" w:sz="0" w:space="0" w:color="auto"/>
        <w:right w:val="none" w:sz="0" w:space="0" w:color="auto"/>
      </w:divBdr>
      <w:divsChild>
        <w:div w:id="1232884353">
          <w:marLeft w:val="0"/>
          <w:marRight w:val="0"/>
          <w:marTop w:val="0"/>
          <w:marBottom w:val="0"/>
          <w:divBdr>
            <w:top w:val="none" w:sz="0" w:space="0" w:color="auto"/>
            <w:left w:val="none" w:sz="0" w:space="0" w:color="auto"/>
            <w:bottom w:val="none" w:sz="0" w:space="0" w:color="auto"/>
            <w:right w:val="none" w:sz="0" w:space="0" w:color="auto"/>
          </w:divBdr>
        </w:div>
        <w:div w:id="1318149805">
          <w:marLeft w:val="0"/>
          <w:marRight w:val="0"/>
          <w:marTop w:val="0"/>
          <w:marBottom w:val="0"/>
          <w:divBdr>
            <w:top w:val="none" w:sz="0" w:space="0" w:color="auto"/>
            <w:left w:val="none" w:sz="0" w:space="0" w:color="auto"/>
            <w:bottom w:val="none" w:sz="0" w:space="0" w:color="auto"/>
            <w:right w:val="none" w:sz="0" w:space="0" w:color="auto"/>
          </w:divBdr>
        </w:div>
        <w:div w:id="1000624368">
          <w:marLeft w:val="0"/>
          <w:marRight w:val="0"/>
          <w:marTop w:val="0"/>
          <w:marBottom w:val="0"/>
          <w:divBdr>
            <w:top w:val="none" w:sz="0" w:space="0" w:color="auto"/>
            <w:left w:val="none" w:sz="0" w:space="0" w:color="auto"/>
            <w:bottom w:val="none" w:sz="0" w:space="0" w:color="auto"/>
            <w:right w:val="none" w:sz="0" w:space="0" w:color="auto"/>
          </w:divBdr>
        </w:div>
        <w:div w:id="817578344">
          <w:marLeft w:val="0"/>
          <w:marRight w:val="0"/>
          <w:marTop w:val="0"/>
          <w:marBottom w:val="0"/>
          <w:divBdr>
            <w:top w:val="none" w:sz="0" w:space="0" w:color="auto"/>
            <w:left w:val="none" w:sz="0" w:space="0" w:color="auto"/>
            <w:bottom w:val="none" w:sz="0" w:space="0" w:color="auto"/>
            <w:right w:val="none" w:sz="0" w:space="0" w:color="auto"/>
          </w:divBdr>
        </w:div>
        <w:div w:id="1219978606">
          <w:marLeft w:val="0"/>
          <w:marRight w:val="0"/>
          <w:marTop w:val="0"/>
          <w:marBottom w:val="0"/>
          <w:divBdr>
            <w:top w:val="none" w:sz="0" w:space="0" w:color="auto"/>
            <w:left w:val="none" w:sz="0" w:space="0" w:color="auto"/>
            <w:bottom w:val="none" w:sz="0" w:space="0" w:color="auto"/>
            <w:right w:val="none" w:sz="0" w:space="0" w:color="auto"/>
          </w:divBdr>
        </w:div>
        <w:div w:id="1122385622">
          <w:marLeft w:val="0"/>
          <w:marRight w:val="0"/>
          <w:marTop w:val="0"/>
          <w:marBottom w:val="0"/>
          <w:divBdr>
            <w:top w:val="none" w:sz="0" w:space="0" w:color="auto"/>
            <w:left w:val="none" w:sz="0" w:space="0" w:color="auto"/>
            <w:bottom w:val="none" w:sz="0" w:space="0" w:color="auto"/>
            <w:right w:val="none" w:sz="0" w:space="0" w:color="auto"/>
          </w:divBdr>
        </w:div>
        <w:div w:id="888103132">
          <w:marLeft w:val="0"/>
          <w:marRight w:val="0"/>
          <w:marTop w:val="0"/>
          <w:marBottom w:val="0"/>
          <w:divBdr>
            <w:top w:val="none" w:sz="0" w:space="0" w:color="auto"/>
            <w:left w:val="none" w:sz="0" w:space="0" w:color="auto"/>
            <w:bottom w:val="none" w:sz="0" w:space="0" w:color="auto"/>
            <w:right w:val="none" w:sz="0" w:space="0" w:color="auto"/>
          </w:divBdr>
        </w:div>
        <w:div w:id="2011441094">
          <w:marLeft w:val="0"/>
          <w:marRight w:val="0"/>
          <w:marTop w:val="0"/>
          <w:marBottom w:val="0"/>
          <w:divBdr>
            <w:top w:val="none" w:sz="0" w:space="0" w:color="auto"/>
            <w:left w:val="none" w:sz="0" w:space="0" w:color="auto"/>
            <w:bottom w:val="none" w:sz="0" w:space="0" w:color="auto"/>
            <w:right w:val="none" w:sz="0" w:space="0" w:color="auto"/>
          </w:divBdr>
        </w:div>
        <w:div w:id="1725522628">
          <w:marLeft w:val="0"/>
          <w:marRight w:val="0"/>
          <w:marTop w:val="0"/>
          <w:marBottom w:val="0"/>
          <w:divBdr>
            <w:top w:val="none" w:sz="0" w:space="0" w:color="auto"/>
            <w:left w:val="none" w:sz="0" w:space="0" w:color="auto"/>
            <w:bottom w:val="none" w:sz="0" w:space="0" w:color="auto"/>
            <w:right w:val="none" w:sz="0" w:space="0" w:color="auto"/>
          </w:divBdr>
        </w:div>
        <w:div w:id="224145805">
          <w:marLeft w:val="0"/>
          <w:marRight w:val="0"/>
          <w:marTop w:val="0"/>
          <w:marBottom w:val="0"/>
          <w:divBdr>
            <w:top w:val="none" w:sz="0" w:space="0" w:color="auto"/>
            <w:left w:val="none" w:sz="0" w:space="0" w:color="auto"/>
            <w:bottom w:val="none" w:sz="0" w:space="0" w:color="auto"/>
            <w:right w:val="none" w:sz="0" w:space="0" w:color="auto"/>
          </w:divBdr>
        </w:div>
        <w:div w:id="375198642">
          <w:marLeft w:val="0"/>
          <w:marRight w:val="0"/>
          <w:marTop w:val="0"/>
          <w:marBottom w:val="0"/>
          <w:divBdr>
            <w:top w:val="none" w:sz="0" w:space="0" w:color="auto"/>
            <w:left w:val="none" w:sz="0" w:space="0" w:color="auto"/>
            <w:bottom w:val="none" w:sz="0" w:space="0" w:color="auto"/>
            <w:right w:val="none" w:sz="0" w:space="0" w:color="auto"/>
          </w:divBdr>
        </w:div>
        <w:div w:id="342250599">
          <w:marLeft w:val="0"/>
          <w:marRight w:val="0"/>
          <w:marTop w:val="0"/>
          <w:marBottom w:val="0"/>
          <w:divBdr>
            <w:top w:val="none" w:sz="0" w:space="0" w:color="auto"/>
            <w:left w:val="none" w:sz="0" w:space="0" w:color="auto"/>
            <w:bottom w:val="none" w:sz="0" w:space="0" w:color="auto"/>
            <w:right w:val="none" w:sz="0" w:space="0" w:color="auto"/>
          </w:divBdr>
        </w:div>
        <w:div w:id="500389445">
          <w:marLeft w:val="0"/>
          <w:marRight w:val="0"/>
          <w:marTop w:val="0"/>
          <w:marBottom w:val="0"/>
          <w:divBdr>
            <w:top w:val="none" w:sz="0" w:space="0" w:color="auto"/>
            <w:left w:val="none" w:sz="0" w:space="0" w:color="auto"/>
            <w:bottom w:val="none" w:sz="0" w:space="0" w:color="auto"/>
            <w:right w:val="none" w:sz="0" w:space="0" w:color="auto"/>
          </w:divBdr>
        </w:div>
        <w:div w:id="1029255841">
          <w:marLeft w:val="0"/>
          <w:marRight w:val="0"/>
          <w:marTop w:val="0"/>
          <w:marBottom w:val="0"/>
          <w:divBdr>
            <w:top w:val="none" w:sz="0" w:space="0" w:color="auto"/>
            <w:left w:val="none" w:sz="0" w:space="0" w:color="auto"/>
            <w:bottom w:val="none" w:sz="0" w:space="0" w:color="auto"/>
            <w:right w:val="none" w:sz="0" w:space="0" w:color="auto"/>
          </w:divBdr>
        </w:div>
        <w:div w:id="1591430531">
          <w:marLeft w:val="0"/>
          <w:marRight w:val="0"/>
          <w:marTop w:val="0"/>
          <w:marBottom w:val="0"/>
          <w:divBdr>
            <w:top w:val="none" w:sz="0" w:space="0" w:color="auto"/>
            <w:left w:val="none" w:sz="0" w:space="0" w:color="auto"/>
            <w:bottom w:val="none" w:sz="0" w:space="0" w:color="auto"/>
            <w:right w:val="none" w:sz="0" w:space="0" w:color="auto"/>
          </w:divBdr>
        </w:div>
        <w:div w:id="990520571">
          <w:marLeft w:val="0"/>
          <w:marRight w:val="0"/>
          <w:marTop w:val="0"/>
          <w:marBottom w:val="0"/>
          <w:divBdr>
            <w:top w:val="none" w:sz="0" w:space="0" w:color="auto"/>
            <w:left w:val="none" w:sz="0" w:space="0" w:color="auto"/>
            <w:bottom w:val="none" w:sz="0" w:space="0" w:color="auto"/>
            <w:right w:val="none" w:sz="0" w:space="0" w:color="auto"/>
          </w:divBdr>
        </w:div>
        <w:div w:id="1156188363">
          <w:marLeft w:val="0"/>
          <w:marRight w:val="0"/>
          <w:marTop w:val="0"/>
          <w:marBottom w:val="0"/>
          <w:divBdr>
            <w:top w:val="none" w:sz="0" w:space="0" w:color="auto"/>
            <w:left w:val="none" w:sz="0" w:space="0" w:color="auto"/>
            <w:bottom w:val="none" w:sz="0" w:space="0" w:color="auto"/>
            <w:right w:val="none" w:sz="0" w:space="0" w:color="auto"/>
          </w:divBdr>
        </w:div>
        <w:div w:id="1727144736">
          <w:marLeft w:val="0"/>
          <w:marRight w:val="0"/>
          <w:marTop w:val="0"/>
          <w:marBottom w:val="0"/>
          <w:divBdr>
            <w:top w:val="none" w:sz="0" w:space="0" w:color="auto"/>
            <w:left w:val="none" w:sz="0" w:space="0" w:color="auto"/>
            <w:bottom w:val="none" w:sz="0" w:space="0" w:color="auto"/>
            <w:right w:val="none" w:sz="0" w:space="0" w:color="auto"/>
          </w:divBdr>
        </w:div>
        <w:div w:id="289828984">
          <w:marLeft w:val="0"/>
          <w:marRight w:val="0"/>
          <w:marTop w:val="0"/>
          <w:marBottom w:val="0"/>
          <w:divBdr>
            <w:top w:val="none" w:sz="0" w:space="0" w:color="auto"/>
            <w:left w:val="none" w:sz="0" w:space="0" w:color="auto"/>
            <w:bottom w:val="none" w:sz="0" w:space="0" w:color="auto"/>
            <w:right w:val="none" w:sz="0" w:space="0" w:color="auto"/>
          </w:divBdr>
        </w:div>
        <w:div w:id="1644581373">
          <w:marLeft w:val="0"/>
          <w:marRight w:val="0"/>
          <w:marTop w:val="0"/>
          <w:marBottom w:val="0"/>
          <w:divBdr>
            <w:top w:val="none" w:sz="0" w:space="0" w:color="auto"/>
            <w:left w:val="none" w:sz="0" w:space="0" w:color="auto"/>
            <w:bottom w:val="none" w:sz="0" w:space="0" w:color="auto"/>
            <w:right w:val="none" w:sz="0" w:space="0" w:color="auto"/>
          </w:divBdr>
        </w:div>
        <w:div w:id="20859190">
          <w:marLeft w:val="0"/>
          <w:marRight w:val="0"/>
          <w:marTop w:val="0"/>
          <w:marBottom w:val="0"/>
          <w:divBdr>
            <w:top w:val="none" w:sz="0" w:space="0" w:color="auto"/>
            <w:left w:val="none" w:sz="0" w:space="0" w:color="auto"/>
            <w:bottom w:val="none" w:sz="0" w:space="0" w:color="auto"/>
            <w:right w:val="none" w:sz="0" w:space="0" w:color="auto"/>
          </w:divBdr>
        </w:div>
        <w:div w:id="995454104">
          <w:marLeft w:val="0"/>
          <w:marRight w:val="0"/>
          <w:marTop w:val="0"/>
          <w:marBottom w:val="0"/>
          <w:divBdr>
            <w:top w:val="none" w:sz="0" w:space="0" w:color="auto"/>
            <w:left w:val="none" w:sz="0" w:space="0" w:color="auto"/>
            <w:bottom w:val="none" w:sz="0" w:space="0" w:color="auto"/>
            <w:right w:val="none" w:sz="0" w:space="0" w:color="auto"/>
          </w:divBdr>
        </w:div>
        <w:div w:id="896821817">
          <w:marLeft w:val="0"/>
          <w:marRight w:val="0"/>
          <w:marTop w:val="0"/>
          <w:marBottom w:val="0"/>
          <w:divBdr>
            <w:top w:val="none" w:sz="0" w:space="0" w:color="auto"/>
            <w:left w:val="none" w:sz="0" w:space="0" w:color="auto"/>
            <w:bottom w:val="none" w:sz="0" w:space="0" w:color="auto"/>
            <w:right w:val="none" w:sz="0" w:space="0" w:color="auto"/>
          </w:divBdr>
        </w:div>
        <w:div w:id="1053046344">
          <w:marLeft w:val="0"/>
          <w:marRight w:val="0"/>
          <w:marTop w:val="0"/>
          <w:marBottom w:val="0"/>
          <w:divBdr>
            <w:top w:val="none" w:sz="0" w:space="0" w:color="auto"/>
            <w:left w:val="none" w:sz="0" w:space="0" w:color="auto"/>
            <w:bottom w:val="none" w:sz="0" w:space="0" w:color="auto"/>
            <w:right w:val="none" w:sz="0" w:space="0" w:color="auto"/>
          </w:divBdr>
        </w:div>
      </w:divsChild>
    </w:div>
    <w:div w:id="19013598">
      <w:bodyDiv w:val="1"/>
      <w:marLeft w:val="0"/>
      <w:marRight w:val="0"/>
      <w:marTop w:val="0"/>
      <w:marBottom w:val="0"/>
      <w:divBdr>
        <w:top w:val="none" w:sz="0" w:space="0" w:color="auto"/>
        <w:left w:val="none" w:sz="0" w:space="0" w:color="auto"/>
        <w:bottom w:val="none" w:sz="0" w:space="0" w:color="auto"/>
        <w:right w:val="none" w:sz="0" w:space="0" w:color="auto"/>
      </w:divBdr>
    </w:div>
    <w:div w:id="20326596">
      <w:bodyDiv w:val="1"/>
      <w:marLeft w:val="0"/>
      <w:marRight w:val="0"/>
      <w:marTop w:val="0"/>
      <w:marBottom w:val="0"/>
      <w:divBdr>
        <w:top w:val="none" w:sz="0" w:space="0" w:color="auto"/>
        <w:left w:val="none" w:sz="0" w:space="0" w:color="auto"/>
        <w:bottom w:val="none" w:sz="0" w:space="0" w:color="auto"/>
        <w:right w:val="none" w:sz="0" w:space="0" w:color="auto"/>
      </w:divBdr>
    </w:div>
    <w:div w:id="25953203">
      <w:bodyDiv w:val="1"/>
      <w:marLeft w:val="0"/>
      <w:marRight w:val="0"/>
      <w:marTop w:val="0"/>
      <w:marBottom w:val="0"/>
      <w:divBdr>
        <w:top w:val="none" w:sz="0" w:space="0" w:color="auto"/>
        <w:left w:val="none" w:sz="0" w:space="0" w:color="auto"/>
        <w:bottom w:val="none" w:sz="0" w:space="0" w:color="auto"/>
        <w:right w:val="none" w:sz="0" w:space="0" w:color="auto"/>
      </w:divBdr>
    </w:div>
    <w:div w:id="26952370">
      <w:bodyDiv w:val="1"/>
      <w:marLeft w:val="0"/>
      <w:marRight w:val="0"/>
      <w:marTop w:val="0"/>
      <w:marBottom w:val="0"/>
      <w:divBdr>
        <w:top w:val="none" w:sz="0" w:space="0" w:color="auto"/>
        <w:left w:val="none" w:sz="0" w:space="0" w:color="auto"/>
        <w:bottom w:val="none" w:sz="0" w:space="0" w:color="auto"/>
        <w:right w:val="none" w:sz="0" w:space="0" w:color="auto"/>
      </w:divBdr>
    </w:div>
    <w:div w:id="27141727">
      <w:bodyDiv w:val="1"/>
      <w:marLeft w:val="0"/>
      <w:marRight w:val="0"/>
      <w:marTop w:val="0"/>
      <w:marBottom w:val="0"/>
      <w:divBdr>
        <w:top w:val="none" w:sz="0" w:space="0" w:color="auto"/>
        <w:left w:val="none" w:sz="0" w:space="0" w:color="auto"/>
        <w:bottom w:val="none" w:sz="0" w:space="0" w:color="auto"/>
        <w:right w:val="none" w:sz="0" w:space="0" w:color="auto"/>
      </w:divBdr>
    </w:div>
    <w:div w:id="33240361">
      <w:bodyDiv w:val="1"/>
      <w:marLeft w:val="0"/>
      <w:marRight w:val="0"/>
      <w:marTop w:val="0"/>
      <w:marBottom w:val="0"/>
      <w:divBdr>
        <w:top w:val="none" w:sz="0" w:space="0" w:color="auto"/>
        <w:left w:val="none" w:sz="0" w:space="0" w:color="auto"/>
        <w:bottom w:val="none" w:sz="0" w:space="0" w:color="auto"/>
        <w:right w:val="none" w:sz="0" w:space="0" w:color="auto"/>
      </w:divBdr>
    </w:div>
    <w:div w:id="52237497">
      <w:bodyDiv w:val="1"/>
      <w:marLeft w:val="0"/>
      <w:marRight w:val="0"/>
      <w:marTop w:val="0"/>
      <w:marBottom w:val="0"/>
      <w:divBdr>
        <w:top w:val="none" w:sz="0" w:space="0" w:color="auto"/>
        <w:left w:val="none" w:sz="0" w:space="0" w:color="auto"/>
        <w:bottom w:val="none" w:sz="0" w:space="0" w:color="auto"/>
        <w:right w:val="none" w:sz="0" w:space="0" w:color="auto"/>
      </w:divBdr>
      <w:divsChild>
        <w:div w:id="1756631744">
          <w:marLeft w:val="0"/>
          <w:marRight w:val="0"/>
          <w:marTop w:val="0"/>
          <w:marBottom w:val="225"/>
          <w:divBdr>
            <w:top w:val="none" w:sz="0" w:space="0" w:color="auto"/>
            <w:left w:val="none" w:sz="0" w:space="0" w:color="auto"/>
            <w:bottom w:val="none" w:sz="0" w:space="0" w:color="auto"/>
            <w:right w:val="none" w:sz="0" w:space="0" w:color="auto"/>
          </w:divBdr>
          <w:divsChild>
            <w:div w:id="1072045341">
              <w:marLeft w:val="0"/>
              <w:marRight w:val="0"/>
              <w:marTop w:val="0"/>
              <w:marBottom w:val="0"/>
              <w:divBdr>
                <w:top w:val="none" w:sz="0" w:space="0" w:color="auto"/>
                <w:left w:val="none" w:sz="0" w:space="0" w:color="auto"/>
                <w:bottom w:val="none" w:sz="0" w:space="0" w:color="auto"/>
                <w:right w:val="none" w:sz="0" w:space="0" w:color="auto"/>
              </w:divBdr>
              <w:divsChild>
                <w:div w:id="1040398851">
                  <w:marLeft w:val="0"/>
                  <w:marRight w:val="0"/>
                  <w:marTop w:val="0"/>
                  <w:marBottom w:val="0"/>
                  <w:divBdr>
                    <w:top w:val="none" w:sz="0" w:space="0" w:color="auto"/>
                    <w:left w:val="none" w:sz="0" w:space="0" w:color="auto"/>
                    <w:bottom w:val="none" w:sz="0" w:space="0" w:color="auto"/>
                    <w:right w:val="none" w:sz="0" w:space="0" w:color="auto"/>
                  </w:divBdr>
                  <w:divsChild>
                    <w:div w:id="2069450285">
                      <w:marLeft w:val="0"/>
                      <w:marRight w:val="0"/>
                      <w:marTop w:val="0"/>
                      <w:marBottom w:val="0"/>
                      <w:divBdr>
                        <w:top w:val="none" w:sz="0" w:space="0" w:color="auto"/>
                        <w:left w:val="none" w:sz="0" w:space="0" w:color="auto"/>
                        <w:bottom w:val="none" w:sz="0" w:space="0" w:color="auto"/>
                        <w:right w:val="none" w:sz="0" w:space="0" w:color="auto"/>
                      </w:divBdr>
                      <w:divsChild>
                        <w:div w:id="407575648">
                          <w:marLeft w:val="0"/>
                          <w:marRight w:val="150"/>
                          <w:marTop w:val="0"/>
                          <w:marBottom w:val="0"/>
                          <w:divBdr>
                            <w:top w:val="none" w:sz="0" w:space="0" w:color="auto"/>
                            <w:left w:val="none" w:sz="0" w:space="0" w:color="auto"/>
                            <w:bottom w:val="none" w:sz="0" w:space="0" w:color="auto"/>
                            <w:right w:val="none" w:sz="0" w:space="0" w:color="auto"/>
                          </w:divBdr>
                        </w:div>
                        <w:div w:id="718096188">
                          <w:marLeft w:val="0"/>
                          <w:marRight w:val="150"/>
                          <w:marTop w:val="0"/>
                          <w:marBottom w:val="0"/>
                          <w:divBdr>
                            <w:top w:val="none" w:sz="0" w:space="0" w:color="auto"/>
                            <w:left w:val="none" w:sz="0" w:space="0" w:color="auto"/>
                            <w:bottom w:val="none" w:sz="0" w:space="0" w:color="auto"/>
                            <w:right w:val="none" w:sz="0" w:space="0" w:color="auto"/>
                          </w:divBdr>
                        </w:div>
                        <w:div w:id="1596861257">
                          <w:marLeft w:val="0"/>
                          <w:marRight w:val="150"/>
                          <w:marTop w:val="0"/>
                          <w:marBottom w:val="0"/>
                          <w:divBdr>
                            <w:top w:val="none" w:sz="0" w:space="0" w:color="auto"/>
                            <w:left w:val="none" w:sz="0" w:space="0" w:color="auto"/>
                            <w:bottom w:val="none" w:sz="0" w:space="0" w:color="auto"/>
                            <w:right w:val="none" w:sz="0" w:space="0" w:color="auto"/>
                          </w:divBdr>
                        </w:div>
                        <w:div w:id="861626772">
                          <w:marLeft w:val="0"/>
                          <w:marRight w:val="150"/>
                          <w:marTop w:val="0"/>
                          <w:marBottom w:val="0"/>
                          <w:divBdr>
                            <w:top w:val="none" w:sz="0" w:space="0" w:color="auto"/>
                            <w:left w:val="none" w:sz="0" w:space="0" w:color="auto"/>
                            <w:bottom w:val="none" w:sz="0" w:space="0" w:color="auto"/>
                            <w:right w:val="none" w:sz="0" w:space="0" w:color="auto"/>
                          </w:divBdr>
                        </w:div>
                        <w:div w:id="222109085">
                          <w:marLeft w:val="0"/>
                          <w:marRight w:val="150"/>
                          <w:marTop w:val="0"/>
                          <w:marBottom w:val="0"/>
                          <w:divBdr>
                            <w:top w:val="none" w:sz="0" w:space="0" w:color="auto"/>
                            <w:left w:val="none" w:sz="0" w:space="0" w:color="auto"/>
                            <w:bottom w:val="none" w:sz="0" w:space="0" w:color="auto"/>
                            <w:right w:val="none" w:sz="0" w:space="0" w:color="auto"/>
                          </w:divBdr>
                        </w:div>
                        <w:div w:id="667485674">
                          <w:marLeft w:val="0"/>
                          <w:marRight w:val="150"/>
                          <w:marTop w:val="0"/>
                          <w:marBottom w:val="0"/>
                          <w:divBdr>
                            <w:top w:val="none" w:sz="0" w:space="0" w:color="auto"/>
                            <w:left w:val="none" w:sz="0" w:space="0" w:color="auto"/>
                            <w:bottom w:val="none" w:sz="0" w:space="0" w:color="auto"/>
                            <w:right w:val="none" w:sz="0" w:space="0" w:color="auto"/>
                          </w:divBdr>
                        </w:div>
                        <w:div w:id="1921939812">
                          <w:marLeft w:val="0"/>
                          <w:marRight w:val="150"/>
                          <w:marTop w:val="0"/>
                          <w:marBottom w:val="0"/>
                          <w:divBdr>
                            <w:top w:val="none" w:sz="0" w:space="0" w:color="auto"/>
                            <w:left w:val="none" w:sz="0" w:space="0" w:color="auto"/>
                            <w:bottom w:val="none" w:sz="0" w:space="0" w:color="auto"/>
                            <w:right w:val="none" w:sz="0" w:space="0" w:color="auto"/>
                          </w:divBdr>
                        </w:div>
                        <w:div w:id="642541627">
                          <w:marLeft w:val="0"/>
                          <w:marRight w:val="150"/>
                          <w:marTop w:val="0"/>
                          <w:marBottom w:val="0"/>
                          <w:divBdr>
                            <w:top w:val="none" w:sz="0" w:space="0" w:color="auto"/>
                            <w:left w:val="none" w:sz="0" w:space="0" w:color="auto"/>
                            <w:bottom w:val="none" w:sz="0" w:space="0" w:color="auto"/>
                            <w:right w:val="none" w:sz="0" w:space="0" w:color="auto"/>
                          </w:divBdr>
                        </w:div>
                        <w:div w:id="912855261">
                          <w:marLeft w:val="0"/>
                          <w:marRight w:val="150"/>
                          <w:marTop w:val="0"/>
                          <w:marBottom w:val="0"/>
                          <w:divBdr>
                            <w:top w:val="none" w:sz="0" w:space="0" w:color="auto"/>
                            <w:left w:val="none" w:sz="0" w:space="0" w:color="auto"/>
                            <w:bottom w:val="none" w:sz="0" w:space="0" w:color="auto"/>
                            <w:right w:val="none" w:sz="0" w:space="0" w:color="auto"/>
                          </w:divBdr>
                        </w:div>
                        <w:div w:id="1793209600">
                          <w:marLeft w:val="0"/>
                          <w:marRight w:val="150"/>
                          <w:marTop w:val="0"/>
                          <w:marBottom w:val="0"/>
                          <w:divBdr>
                            <w:top w:val="none" w:sz="0" w:space="0" w:color="auto"/>
                            <w:left w:val="none" w:sz="0" w:space="0" w:color="auto"/>
                            <w:bottom w:val="none" w:sz="0" w:space="0" w:color="auto"/>
                            <w:right w:val="none" w:sz="0" w:space="0" w:color="auto"/>
                          </w:divBdr>
                        </w:div>
                        <w:div w:id="1701782807">
                          <w:marLeft w:val="0"/>
                          <w:marRight w:val="150"/>
                          <w:marTop w:val="0"/>
                          <w:marBottom w:val="0"/>
                          <w:divBdr>
                            <w:top w:val="none" w:sz="0" w:space="0" w:color="auto"/>
                            <w:left w:val="none" w:sz="0" w:space="0" w:color="auto"/>
                            <w:bottom w:val="none" w:sz="0" w:space="0" w:color="auto"/>
                            <w:right w:val="none" w:sz="0" w:space="0" w:color="auto"/>
                          </w:divBdr>
                        </w:div>
                        <w:div w:id="1676957910">
                          <w:marLeft w:val="0"/>
                          <w:marRight w:val="150"/>
                          <w:marTop w:val="0"/>
                          <w:marBottom w:val="0"/>
                          <w:divBdr>
                            <w:top w:val="none" w:sz="0" w:space="0" w:color="auto"/>
                            <w:left w:val="none" w:sz="0" w:space="0" w:color="auto"/>
                            <w:bottom w:val="none" w:sz="0" w:space="0" w:color="auto"/>
                            <w:right w:val="none" w:sz="0" w:space="0" w:color="auto"/>
                          </w:divBdr>
                        </w:div>
                        <w:div w:id="853500725">
                          <w:marLeft w:val="0"/>
                          <w:marRight w:val="150"/>
                          <w:marTop w:val="0"/>
                          <w:marBottom w:val="0"/>
                          <w:divBdr>
                            <w:top w:val="none" w:sz="0" w:space="0" w:color="auto"/>
                            <w:left w:val="none" w:sz="0" w:space="0" w:color="auto"/>
                            <w:bottom w:val="none" w:sz="0" w:space="0" w:color="auto"/>
                            <w:right w:val="none" w:sz="0" w:space="0" w:color="auto"/>
                          </w:divBdr>
                        </w:div>
                        <w:div w:id="264387630">
                          <w:marLeft w:val="0"/>
                          <w:marRight w:val="150"/>
                          <w:marTop w:val="0"/>
                          <w:marBottom w:val="0"/>
                          <w:divBdr>
                            <w:top w:val="none" w:sz="0" w:space="0" w:color="auto"/>
                            <w:left w:val="none" w:sz="0" w:space="0" w:color="auto"/>
                            <w:bottom w:val="none" w:sz="0" w:space="0" w:color="auto"/>
                            <w:right w:val="none" w:sz="0" w:space="0" w:color="auto"/>
                          </w:divBdr>
                        </w:div>
                        <w:div w:id="1364787586">
                          <w:marLeft w:val="0"/>
                          <w:marRight w:val="150"/>
                          <w:marTop w:val="0"/>
                          <w:marBottom w:val="0"/>
                          <w:divBdr>
                            <w:top w:val="none" w:sz="0" w:space="0" w:color="auto"/>
                            <w:left w:val="none" w:sz="0" w:space="0" w:color="auto"/>
                            <w:bottom w:val="none" w:sz="0" w:space="0" w:color="auto"/>
                            <w:right w:val="none" w:sz="0" w:space="0" w:color="auto"/>
                          </w:divBdr>
                        </w:div>
                        <w:div w:id="1843427451">
                          <w:marLeft w:val="0"/>
                          <w:marRight w:val="150"/>
                          <w:marTop w:val="0"/>
                          <w:marBottom w:val="0"/>
                          <w:divBdr>
                            <w:top w:val="none" w:sz="0" w:space="0" w:color="auto"/>
                            <w:left w:val="none" w:sz="0" w:space="0" w:color="auto"/>
                            <w:bottom w:val="none" w:sz="0" w:space="0" w:color="auto"/>
                            <w:right w:val="none" w:sz="0" w:space="0" w:color="auto"/>
                          </w:divBdr>
                        </w:div>
                        <w:div w:id="641470453">
                          <w:marLeft w:val="0"/>
                          <w:marRight w:val="150"/>
                          <w:marTop w:val="0"/>
                          <w:marBottom w:val="0"/>
                          <w:divBdr>
                            <w:top w:val="none" w:sz="0" w:space="0" w:color="auto"/>
                            <w:left w:val="none" w:sz="0" w:space="0" w:color="auto"/>
                            <w:bottom w:val="none" w:sz="0" w:space="0" w:color="auto"/>
                            <w:right w:val="none" w:sz="0" w:space="0" w:color="auto"/>
                          </w:divBdr>
                        </w:div>
                        <w:div w:id="944263884">
                          <w:marLeft w:val="0"/>
                          <w:marRight w:val="150"/>
                          <w:marTop w:val="0"/>
                          <w:marBottom w:val="0"/>
                          <w:divBdr>
                            <w:top w:val="none" w:sz="0" w:space="0" w:color="auto"/>
                            <w:left w:val="none" w:sz="0" w:space="0" w:color="auto"/>
                            <w:bottom w:val="none" w:sz="0" w:space="0" w:color="auto"/>
                            <w:right w:val="none" w:sz="0" w:space="0" w:color="auto"/>
                          </w:divBdr>
                        </w:div>
                        <w:div w:id="2012756402">
                          <w:marLeft w:val="0"/>
                          <w:marRight w:val="150"/>
                          <w:marTop w:val="0"/>
                          <w:marBottom w:val="0"/>
                          <w:divBdr>
                            <w:top w:val="none" w:sz="0" w:space="0" w:color="auto"/>
                            <w:left w:val="none" w:sz="0" w:space="0" w:color="auto"/>
                            <w:bottom w:val="none" w:sz="0" w:space="0" w:color="auto"/>
                            <w:right w:val="none" w:sz="0" w:space="0" w:color="auto"/>
                          </w:divBdr>
                        </w:div>
                        <w:div w:id="2007122782">
                          <w:marLeft w:val="0"/>
                          <w:marRight w:val="150"/>
                          <w:marTop w:val="0"/>
                          <w:marBottom w:val="0"/>
                          <w:divBdr>
                            <w:top w:val="none" w:sz="0" w:space="0" w:color="auto"/>
                            <w:left w:val="none" w:sz="0" w:space="0" w:color="auto"/>
                            <w:bottom w:val="none" w:sz="0" w:space="0" w:color="auto"/>
                            <w:right w:val="none" w:sz="0" w:space="0" w:color="auto"/>
                          </w:divBdr>
                        </w:div>
                        <w:div w:id="235481831">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9915058">
          <w:marLeft w:val="0"/>
          <w:marRight w:val="0"/>
          <w:marTop w:val="0"/>
          <w:marBottom w:val="225"/>
          <w:divBdr>
            <w:top w:val="none" w:sz="0" w:space="0" w:color="auto"/>
            <w:left w:val="none" w:sz="0" w:space="0" w:color="auto"/>
            <w:bottom w:val="none" w:sz="0" w:space="0" w:color="auto"/>
            <w:right w:val="none" w:sz="0" w:space="0" w:color="auto"/>
          </w:divBdr>
        </w:div>
        <w:div w:id="858931284">
          <w:marLeft w:val="0"/>
          <w:marRight w:val="0"/>
          <w:marTop w:val="0"/>
          <w:marBottom w:val="225"/>
          <w:divBdr>
            <w:top w:val="none" w:sz="0" w:space="0" w:color="auto"/>
            <w:left w:val="none" w:sz="0" w:space="0" w:color="auto"/>
            <w:bottom w:val="none" w:sz="0" w:space="0" w:color="auto"/>
            <w:right w:val="none" w:sz="0" w:space="0" w:color="auto"/>
          </w:divBdr>
          <w:divsChild>
            <w:div w:id="375203107">
              <w:marLeft w:val="0"/>
              <w:marRight w:val="0"/>
              <w:marTop w:val="0"/>
              <w:marBottom w:val="0"/>
              <w:divBdr>
                <w:top w:val="none" w:sz="0" w:space="0" w:color="auto"/>
                <w:left w:val="none" w:sz="0" w:space="0" w:color="auto"/>
                <w:bottom w:val="none" w:sz="0" w:space="0" w:color="auto"/>
                <w:right w:val="none" w:sz="0" w:space="0" w:color="auto"/>
              </w:divBdr>
              <w:divsChild>
                <w:div w:id="2059434894">
                  <w:marLeft w:val="0"/>
                  <w:marRight w:val="0"/>
                  <w:marTop w:val="0"/>
                  <w:marBottom w:val="0"/>
                  <w:divBdr>
                    <w:top w:val="none" w:sz="0" w:space="0" w:color="auto"/>
                    <w:left w:val="none" w:sz="0" w:space="0" w:color="auto"/>
                    <w:bottom w:val="none" w:sz="0" w:space="0" w:color="auto"/>
                    <w:right w:val="none" w:sz="0" w:space="0" w:color="auto"/>
                  </w:divBdr>
                  <w:divsChild>
                    <w:div w:id="54749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0938221">
          <w:marLeft w:val="351"/>
          <w:marRight w:val="0"/>
          <w:marTop w:val="0"/>
          <w:marBottom w:val="0"/>
          <w:divBdr>
            <w:top w:val="none" w:sz="0" w:space="0" w:color="auto"/>
            <w:left w:val="none" w:sz="0" w:space="0" w:color="auto"/>
            <w:bottom w:val="none" w:sz="0" w:space="0" w:color="auto"/>
            <w:right w:val="none" w:sz="0" w:space="0" w:color="auto"/>
          </w:divBdr>
          <w:divsChild>
            <w:div w:id="46683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74616">
      <w:bodyDiv w:val="1"/>
      <w:marLeft w:val="0"/>
      <w:marRight w:val="0"/>
      <w:marTop w:val="0"/>
      <w:marBottom w:val="0"/>
      <w:divBdr>
        <w:top w:val="none" w:sz="0" w:space="0" w:color="auto"/>
        <w:left w:val="none" w:sz="0" w:space="0" w:color="auto"/>
        <w:bottom w:val="none" w:sz="0" w:space="0" w:color="auto"/>
        <w:right w:val="none" w:sz="0" w:space="0" w:color="auto"/>
      </w:divBdr>
    </w:div>
    <w:div w:id="67919201">
      <w:bodyDiv w:val="1"/>
      <w:marLeft w:val="0"/>
      <w:marRight w:val="0"/>
      <w:marTop w:val="0"/>
      <w:marBottom w:val="0"/>
      <w:divBdr>
        <w:top w:val="none" w:sz="0" w:space="0" w:color="auto"/>
        <w:left w:val="none" w:sz="0" w:space="0" w:color="auto"/>
        <w:bottom w:val="none" w:sz="0" w:space="0" w:color="auto"/>
        <w:right w:val="none" w:sz="0" w:space="0" w:color="auto"/>
      </w:divBdr>
    </w:div>
    <w:div w:id="68621994">
      <w:bodyDiv w:val="1"/>
      <w:marLeft w:val="0"/>
      <w:marRight w:val="0"/>
      <w:marTop w:val="0"/>
      <w:marBottom w:val="0"/>
      <w:divBdr>
        <w:top w:val="none" w:sz="0" w:space="0" w:color="auto"/>
        <w:left w:val="none" w:sz="0" w:space="0" w:color="auto"/>
        <w:bottom w:val="none" w:sz="0" w:space="0" w:color="auto"/>
        <w:right w:val="none" w:sz="0" w:space="0" w:color="auto"/>
      </w:divBdr>
    </w:div>
    <w:div w:id="69156090">
      <w:bodyDiv w:val="1"/>
      <w:marLeft w:val="0"/>
      <w:marRight w:val="0"/>
      <w:marTop w:val="0"/>
      <w:marBottom w:val="0"/>
      <w:divBdr>
        <w:top w:val="none" w:sz="0" w:space="0" w:color="auto"/>
        <w:left w:val="none" w:sz="0" w:space="0" w:color="auto"/>
        <w:bottom w:val="none" w:sz="0" w:space="0" w:color="auto"/>
        <w:right w:val="none" w:sz="0" w:space="0" w:color="auto"/>
      </w:divBdr>
    </w:div>
    <w:div w:id="74480914">
      <w:bodyDiv w:val="1"/>
      <w:marLeft w:val="0"/>
      <w:marRight w:val="0"/>
      <w:marTop w:val="0"/>
      <w:marBottom w:val="0"/>
      <w:divBdr>
        <w:top w:val="none" w:sz="0" w:space="0" w:color="auto"/>
        <w:left w:val="none" w:sz="0" w:space="0" w:color="auto"/>
        <w:bottom w:val="none" w:sz="0" w:space="0" w:color="auto"/>
        <w:right w:val="none" w:sz="0" w:space="0" w:color="auto"/>
      </w:divBdr>
    </w:div>
    <w:div w:id="75981530">
      <w:bodyDiv w:val="1"/>
      <w:marLeft w:val="0"/>
      <w:marRight w:val="0"/>
      <w:marTop w:val="0"/>
      <w:marBottom w:val="0"/>
      <w:divBdr>
        <w:top w:val="none" w:sz="0" w:space="0" w:color="auto"/>
        <w:left w:val="none" w:sz="0" w:space="0" w:color="auto"/>
        <w:bottom w:val="none" w:sz="0" w:space="0" w:color="auto"/>
        <w:right w:val="none" w:sz="0" w:space="0" w:color="auto"/>
      </w:divBdr>
    </w:div>
    <w:div w:id="80181653">
      <w:bodyDiv w:val="1"/>
      <w:marLeft w:val="0"/>
      <w:marRight w:val="0"/>
      <w:marTop w:val="0"/>
      <w:marBottom w:val="0"/>
      <w:divBdr>
        <w:top w:val="none" w:sz="0" w:space="0" w:color="auto"/>
        <w:left w:val="none" w:sz="0" w:space="0" w:color="auto"/>
        <w:bottom w:val="none" w:sz="0" w:space="0" w:color="auto"/>
        <w:right w:val="none" w:sz="0" w:space="0" w:color="auto"/>
      </w:divBdr>
    </w:div>
    <w:div w:id="82456471">
      <w:bodyDiv w:val="1"/>
      <w:marLeft w:val="0"/>
      <w:marRight w:val="0"/>
      <w:marTop w:val="0"/>
      <w:marBottom w:val="0"/>
      <w:divBdr>
        <w:top w:val="none" w:sz="0" w:space="0" w:color="auto"/>
        <w:left w:val="none" w:sz="0" w:space="0" w:color="auto"/>
        <w:bottom w:val="none" w:sz="0" w:space="0" w:color="auto"/>
        <w:right w:val="none" w:sz="0" w:space="0" w:color="auto"/>
      </w:divBdr>
    </w:div>
    <w:div w:id="83652077">
      <w:bodyDiv w:val="1"/>
      <w:marLeft w:val="0"/>
      <w:marRight w:val="0"/>
      <w:marTop w:val="0"/>
      <w:marBottom w:val="0"/>
      <w:divBdr>
        <w:top w:val="none" w:sz="0" w:space="0" w:color="auto"/>
        <w:left w:val="none" w:sz="0" w:space="0" w:color="auto"/>
        <w:bottom w:val="none" w:sz="0" w:space="0" w:color="auto"/>
        <w:right w:val="none" w:sz="0" w:space="0" w:color="auto"/>
      </w:divBdr>
    </w:div>
    <w:div w:id="87429154">
      <w:bodyDiv w:val="1"/>
      <w:marLeft w:val="0"/>
      <w:marRight w:val="0"/>
      <w:marTop w:val="0"/>
      <w:marBottom w:val="0"/>
      <w:divBdr>
        <w:top w:val="none" w:sz="0" w:space="0" w:color="auto"/>
        <w:left w:val="none" w:sz="0" w:space="0" w:color="auto"/>
        <w:bottom w:val="none" w:sz="0" w:space="0" w:color="auto"/>
        <w:right w:val="none" w:sz="0" w:space="0" w:color="auto"/>
      </w:divBdr>
    </w:div>
    <w:div w:id="91054481">
      <w:bodyDiv w:val="1"/>
      <w:marLeft w:val="0"/>
      <w:marRight w:val="0"/>
      <w:marTop w:val="0"/>
      <w:marBottom w:val="0"/>
      <w:divBdr>
        <w:top w:val="none" w:sz="0" w:space="0" w:color="auto"/>
        <w:left w:val="none" w:sz="0" w:space="0" w:color="auto"/>
        <w:bottom w:val="none" w:sz="0" w:space="0" w:color="auto"/>
        <w:right w:val="none" w:sz="0" w:space="0" w:color="auto"/>
      </w:divBdr>
    </w:div>
    <w:div w:id="92939506">
      <w:bodyDiv w:val="1"/>
      <w:marLeft w:val="0"/>
      <w:marRight w:val="0"/>
      <w:marTop w:val="0"/>
      <w:marBottom w:val="0"/>
      <w:divBdr>
        <w:top w:val="none" w:sz="0" w:space="0" w:color="auto"/>
        <w:left w:val="none" w:sz="0" w:space="0" w:color="auto"/>
        <w:bottom w:val="none" w:sz="0" w:space="0" w:color="auto"/>
        <w:right w:val="none" w:sz="0" w:space="0" w:color="auto"/>
      </w:divBdr>
    </w:div>
    <w:div w:id="102311752">
      <w:bodyDiv w:val="1"/>
      <w:marLeft w:val="0"/>
      <w:marRight w:val="0"/>
      <w:marTop w:val="0"/>
      <w:marBottom w:val="0"/>
      <w:divBdr>
        <w:top w:val="none" w:sz="0" w:space="0" w:color="auto"/>
        <w:left w:val="none" w:sz="0" w:space="0" w:color="auto"/>
        <w:bottom w:val="none" w:sz="0" w:space="0" w:color="auto"/>
        <w:right w:val="none" w:sz="0" w:space="0" w:color="auto"/>
      </w:divBdr>
    </w:div>
    <w:div w:id="104203123">
      <w:bodyDiv w:val="1"/>
      <w:marLeft w:val="0"/>
      <w:marRight w:val="0"/>
      <w:marTop w:val="0"/>
      <w:marBottom w:val="0"/>
      <w:divBdr>
        <w:top w:val="none" w:sz="0" w:space="0" w:color="auto"/>
        <w:left w:val="none" w:sz="0" w:space="0" w:color="auto"/>
        <w:bottom w:val="none" w:sz="0" w:space="0" w:color="auto"/>
        <w:right w:val="none" w:sz="0" w:space="0" w:color="auto"/>
      </w:divBdr>
    </w:div>
    <w:div w:id="118498621">
      <w:bodyDiv w:val="1"/>
      <w:marLeft w:val="0"/>
      <w:marRight w:val="0"/>
      <w:marTop w:val="0"/>
      <w:marBottom w:val="0"/>
      <w:divBdr>
        <w:top w:val="none" w:sz="0" w:space="0" w:color="auto"/>
        <w:left w:val="none" w:sz="0" w:space="0" w:color="auto"/>
        <w:bottom w:val="none" w:sz="0" w:space="0" w:color="auto"/>
        <w:right w:val="none" w:sz="0" w:space="0" w:color="auto"/>
      </w:divBdr>
    </w:div>
    <w:div w:id="121504788">
      <w:bodyDiv w:val="1"/>
      <w:marLeft w:val="0"/>
      <w:marRight w:val="0"/>
      <w:marTop w:val="0"/>
      <w:marBottom w:val="0"/>
      <w:divBdr>
        <w:top w:val="none" w:sz="0" w:space="0" w:color="auto"/>
        <w:left w:val="none" w:sz="0" w:space="0" w:color="auto"/>
        <w:bottom w:val="none" w:sz="0" w:space="0" w:color="auto"/>
        <w:right w:val="none" w:sz="0" w:space="0" w:color="auto"/>
      </w:divBdr>
    </w:div>
    <w:div w:id="123474828">
      <w:bodyDiv w:val="1"/>
      <w:marLeft w:val="0"/>
      <w:marRight w:val="0"/>
      <w:marTop w:val="0"/>
      <w:marBottom w:val="0"/>
      <w:divBdr>
        <w:top w:val="none" w:sz="0" w:space="0" w:color="auto"/>
        <w:left w:val="none" w:sz="0" w:space="0" w:color="auto"/>
        <w:bottom w:val="none" w:sz="0" w:space="0" w:color="auto"/>
        <w:right w:val="none" w:sz="0" w:space="0" w:color="auto"/>
      </w:divBdr>
    </w:div>
    <w:div w:id="123551043">
      <w:bodyDiv w:val="1"/>
      <w:marLeft w:val="0"/>
      <w:marRight w:val="0"/>
      <w:marTop w:val="0"/>
      <w:marBottom w:val="0"/>
      <w:divBdr>
        <w:top w:val="none" w:sz="0" w:space="0" w:color="auto"/>
        <w:left w:val="none" w:sz="0" w:space="0" w:color="auto"/>
        <w:bottom w:val="none" w:sz="0" w:space="0" w:color="auto"/>
        <w:right w:val="none" w:sz="0" w:space="0" w:color="auto"/>
      </w:divBdr>
    </w:div>
    <w:div w:id="128280021">
      <w:bodyDiv w:val="1"/>
      <w:marLeft w:val="0"/>
      <w:marRight w:val="0"/>
      <w:marTop w:val="0"/>
      <w:marBottom w:val="0"/>
      <w:divBdr>
        <w:top w:val="none" w:sz="0" w:space="0" w:color="auto"/>
        <w:left w:val="none" w:sz="0" w:space="0" w:color="auto"/>
        <w:bottom w:val="none" w:sz="0" w:space="0" w:color="auto"/>
        <w:right w:val="none" w:sz="0" w:space="0" w:color="auto"/>
      </w:divBdr>
    </w:div>
    <w:div w:id="130484893">
      <w:bodyDiv w:val="1"/>
      <w:marLeft w:val="0"/>
      <w:marRight w:val="0"/>
      <w:marTop w:val="0"/>
      <w:marBottom w:val="0"/>
      <w:divBdr>
        <w:top w:val="none" w:sz="0" w:space="0" w:color="auto"/>
        <w:left w:val="none" w:sz="0" w:space="0" w:color="auto"/>
        <w:bottom w:val="none" w:sz="0" w:space="0" w:color="auto"/>
        <w:right w:val="none" w:sz="0" w:space="0" w:color="auto"/>
      </w:divBdr>
    </w:div>
    <w:div w:id="140460734">
      <w:bodyDiv w:val="1"/>
      <w:marLeft w:val="0"/>
      <w:marRight w:val="0"/>
      <w:marTop w:val="0"/>
      <w:marBottom w:val="0"/>
      <w:divBdr>
        <w:top w:val="none" w:sz="0" w:space="0" w:color="auto"/>
        <w:left w:val="none" w:sz="0" w:space="0" w:color="auto"/>
        <w:bottom w:val="none" w:sz="0" w:space="0" w:color="auto"/>
        <w:right w:val="none" w:sz="0" w:space="0" w:color="auto"/>
      </w:divBdr>
    </w:div>
    <w:div w:id="152528329">
      <w:bodyDiv w:val="1"/>
      <w:marLeft w:val="0"/>
      <w:marRight w:val="0"/>
      <w:marTop w:val="0"/>
      <w:marBottom w:val="0"/>
      <w:divBdr>
        <w:top w:val="none" w:sz="0" w:space="0" w:color="auto"/>
        <w:left w:val="none" w:sz="0" w:space="0" w:color="auto"/>
        <w:bottom w:val="none" w:sz="0" w:space="0" w:color="auto"/>
        <w:right w:val="none" w:sz="0" w:space="0" w:color="auto"/>
      </w:divBdr>
    </w:div>
    <w:div w:id="161627721">
      <w:bodyDiv w:val="1"/>
      <w:marLeft w:val="0"/>
      <w:marRight w:val="0"/>
      <w:marTop w:val="0"/>
      <w:marBottom w:val="0"/>
      <w:divBdr>
        <w:top w:val="none" w:sz="0" w:space="0" w:color="auto"/>
        <w:left w:val="none" w:sz="0" w:space="0" w:color="auto"/>
        <w:bottom w:val="none" w:sz="0" w:space="0" w:color="auto"/>
        <w:right w:val="none" w:sz="0" w:space="0" w:color="auto"/>
      </w:divBdr>
    </w:div>
    <w:div w:id="174612516">
      <w:bodyDiv w:val="1"/>
      <w:marLeft w:val="0"/>
      <w:marRight w:val="0"/>
      <w:marTop w:val="0"/>
      <w:marBottom w:val="0"/>
      <w:divBdr>
        <w:top w:val="none" w:sz="0" w:space="0" w:color="auto"/>
        <w:left w:val="none" w:sz="0" w:space="0" w:color="auto"/>
        <w:bottom w:val="none" w:sz="0" w:space="0" w:color="auto"/>
        <w:right w:val="none" w:sz="0" w:space="0" w:color="auto"/>
      </w:divBdr>
    </w:div>
    <w:div w:id="175652713">
      <w:bodyDiv w:val="1"/>
      <w:marLeft w:val="0"/>
      <w:marRight w:val="0"/>
      <w:marTop w:val="0"/>
      <w:marBottom w:val="0"/>
      <w:divBdr>
        <w:top w:val="none" w:sz="0" w:space="0" w:color="auto"/>
        <w:left w:val="none" w:sz="0" w:space="0" w:color="auto"/>
        <w:bottom w:val="none" w:sz="0" w:space="0" w:color="auto"/>
        <w:right w:val="none" w:sz="0" w:space="0" w:color="auto"/>
      </w:divBdr>
    </w:div>
    <w:div w:id="185682346">
      <w:bodyDiv w:val="1"/>
      <w:marLeft w:val="0"/>
      <w:marRight w:val="0"/>
      <w:marTop w:val="0"/>
      <w:marBottom w:val="0"/>
      <w:divBdr>
        <w:top w:val="none" w:sz="0" w:space="0" w:color="auto"/>
        <w:left w:val="none" w:sz="0" w:space="0" w:color="auto"/>
        <w:bottom w:val="none" w:sz="0" w:space="0" w:color="auto"/>
        <w:right w:val="none" w:sz="0" w:space="0" w:color="auto"/>
      </w:divBdr>
      <w:divsChild>
        <w:div w:id="94820381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0463047">
      <w:bodyDiv w:val="1"/>
      <w:marLeft w:val="0"/>
      <w:marRight w:val="0"/>
      <w:marTop w:val="0"/>
      <w:marBottom w:val="0"/>
      <w:divBdr>
        <w:top w:val="none" w:sz="0" w:space="0" w:color="auto"/>
        <w:left w:val="none" w:sz="0" w:space="0" w:color="auto"/>
        <w:bottom w:val="none" w:sz="0" w:space="0" w:color="auto"/>
        <w:right w:val="none" w:sz="0" w:space="0" w:color="auto"/>
      </w:divBdr>
    </w:div>
    <w:div w:id="196241390">
      <w:bodyDiv w:val="1"/>
      <w:marLeft w:val="0"/>
      <w:marRight w:val="0"/>
      <w:marTop w:val="0"/>
      <w:marBottom w:val="0"/>
      <w:divBdr>
        <w:top w:val="none" w:sz="0" w:space="0" w:color="auto"/>
        <w:left w:val="none" w:sz="0" w:space="0" w:color="auto"/>
        <w:bottom w:val="none" w:sz="0" w:space="0" w:color="auto"/>
        <w:right w:val="none" w:sz="0" w:space="0" w:color="auto"/>
      </w:divBdr>
    </w:div>
    <w:div w:id="198864675">
      <w:bodyDiv w:val="1"/>
      <w:marLeft w:val="0"/>
      <w:marRight w:val="0"/>
      <w:marTop w:val="0"/>
      <w:marBottom w:val="0"/>
      <w:divBdr>
        <w:top w:val="none" w:sz="0" w:space="0" w:color="auto"/>
        <w:left w:val="none" w:sz="0" w:space="0" w:color="auto"/>
        <w:bottom w:val="none" w:sz="0" w:space="0" w:color="auto"/>
        <w:right w:val="none" w:sz="0" w:space="0" w:color="auto"/>
      </w:divBdr>
    </w:div>
    <w:div w:id="200363374">
      <w:bodyDiv w:val="1"/>
      <w:marLeft w:val="0"/>
      <w:marRight w:val="0"/>
      <w:marTop w:val="0"/>
      <w:marBottom w:val="0"/>
      <w:divBdr>
        <w:top w:val="none" w:sz="0" w:space="0" w:color="auto"/>
        <w:left w:val="none" w:sz="0" w:space="0" w:color="auto"/>
        <w:bottom w:val="none" w:sz="0" w:space="0" w:color="auto"/>
        <w:right w:val="none" w:sz="0" w:space="0" w:color="auto"/>
      </w:divBdr>
    </w:div>
    <w:div w:id="201939493">
      <w:bodyDiv w:val="1"/>
      <w:marLeft w:val="0"/>
      <w:marRight w:val="0"/>
      <w:marTop w:val="0"/>
      <w:marBottom w:val="0"/>
      <w:divBdr>
        <w:top w:val="none" w:sz="0" w:space="0" w:color="auto"/>
        <w:left w:val="none" w:sz="0" w:space="0" w:color="auto"/>
        <w:bottom w:val="none" w:sz="0" w:space="0" w:color="auto"/>
        <w:right w:val="none" w:sz="0" w:space="0" w:color="auto"/>
      </w:divBdr>
    </w:div>
    <w:div w:id="205148596">
      <w:bodyDiv w:val="1"/>
      <w:marLeft w:val="0"/>
      <w:marRight w:val="0"/>
      <w:marTop w:val="0"/>
      <w:marBottom w:val="0"/>
      <w:divBdr>
        <w:top w:val="none" w:sz="0" w:space="0" w:color="auto"/>
        <w:left w:val="none" w:sz="0" w:space="0" w:color="auto"/>
        <w:bottom w:val="none" w:sz="0" w:space="0" w:color="auto"/>
        <w:right w:val="none" w:sz="0" w:space="0" w:color="auto"/>
      </w:divBdr>
    </w:div>
    <w:div w:id="219705785">
      <w:bodyDiv w:val="1"/>
      <w:marLeft w:val="0"/>
      <w:marRight w:val="0"/>
      <w:marTop w:val="0"/>
      <w:marBottom w:val="0"/>
      <w:divBdr>
        <w:top w:val="none" w:sz="0" w:space="0" w:color="auto"/>
        <w:left w:val="none" w:sz="0" w:space="0" w:color="auto"/>
        <w:bottom w:val="none" w:sz="0" w:space="0" w:color="auto"/>
        <w:right w:val="none" w:sz="0" w:space="0" w:color="auto"/>
      </w:divBdr>
    </w:div>
    <w:div w:id="229733443">
      <w:bodyDiv w:val="1"/>
      <w:marLeft w:val="0"/>
      <w:marRight w:val="0"/>
      <w:marTop w:val="0"/>
      <w:marBottom w:val="0"/>
      <w:divBdr>
        <w:top w:val="none" w:sz="0" w:space="0" w:color="auto"/>
        <w:left w:val="none" w:sz="0" w:space="0" w:color="auto"/>
        <w:bottom w:val="none" w:sz="0" w:space="0" w:color="auto"/>
        <w:right w:val="none" w:sz="0" w:space="0" w:color="auto"/>
      </w:divBdr>
    </w:div>
    <w:div w:id="231046914">
      <w:bodyDiv w:val="1"/>
      <w:marLeft w:val="0"/>
      <w:marRight w:val="0"/>
      <w:marTop w:val="0"/>
      <w:marBottom w:val="0"/>
      <w:divBdr>
        <w:top w:val="none" w:sz="0" w:space="0" w:color="auto"/>
        <w:left w:val="none" w:sz="0" w:space="0" w:color="auto"/>
        <w:bottom w:val="none" w:sz="0" w:space="0" w:color="auto"/>
        <w:right w:val="none" w:sz="0" w:space="0" w:color="auto"/>
      </w:divBdr>
    </w:div>
    <w:div w:id="237249898">
      <w:bodyDiv w:val="1"/>
      <w:marLeft w:val="0"/>
      <w:marRight w:val="0"/>
      <w:marTop w:val="0"/>
      <w:marBottom w:val="0"/>
      <w:divBdr>
        <w:top w:val="none" w:sz="0" w:space="0" w:color="auto"/>
        <w:left w:val="none" w:sz="0" w:space="0" w:color="auto"/>
        <w:bottom w:val="none" w:sz="0" w:space="0" w:color="auto"/>
        <w:right w:val="none" w:sz="0" w:space="0" w:color="auto"/>
      </w:divBdr>
    </w:div>
    <w:div w:id="243492060">
      <w:bodyDiv w:val="1"/>
      <w:marLeft w:val="0"/>
      <w:marRight w:val="0"/>
      <w:marTop w:val="0"/>
      <w:marBottom w:val="0"/>
      <w:divBdr>
        <w:top w:val="none" w:sz="0" w:space="0" w:color="auto"/>
        <w:left w:val="none" w:sz="0" w:space="0" w:color="auto"/>
        <w:bottom w:val="none" w:sz="0" w:space="0" w:color="auto"/>
        <w:right w:val="none" w:sz="0" w:space="0" w:color="auto"/>
      </w:divBdr>
    </w:div>
    <w:div w:id="248738795">
      <w:bodyDiv w:val="1"/>
      <w:marLeft w:val="0"/>
      <w:marRight w:val="0"/>
      <w:marTop w:val="0"/>
      <w:marBottom w:val="0"/>
      <w:divBdr>
        <w:top w:val="none" w:sz="0" w:space="0" w:color="auto"/>
        <w:left w:val="none" w:sz="0" w:space="0" w:color="auto"/>
        <w:bottom w:val="none" w:sz="0" w:space="0" w:color="auto"/>
        <w:right w:val="none" w:sz="0" w:space="0" w:color="auto"/>
      </w:divBdr>
    </w:div>
    <w:div w:id="253438870">
      <w:bodyDiv w:val="1"/>
      <w:marLeft w:val="0"/>
      <w:marRight w:val="0"/>
      <w:marTop w:val="0"/>
      <w:marBottom w:val="0"/>
      <w:divBdr>
        <w:top w:val="none" w:sz="0" w:space="0" w:color="auto"/>
        <w:left w:val="none" w:sz="0" w:space="0" w:color="auto"/>
        <w:bottom w:val="none" w:sz="0" w:space="0" w:color="auto"/>
        <w:right w:val="none" w:sz="0" w:space="0" w:color="auto"/>
      </w:divBdr>
    </w:div>
    <w:div w:id="259215500">
      <w:bodyDiv w:val="1"/>
      <w:marLeft w:val="0"/>
      <w:marRight w:val="0"/>
      <w:marTop w:val="0"/>
      <w:marBottom w:val="0"/>
      <w:divBdr>
        <w:top w:val="none" w:sz="0" w:space="0" w:color="auto"/>
        <w:left w:val="none" w:sz="0" w:space="0" w:color="auto"/>
        <w:bottom w:val="none" w:sz="0" w:space="0" w:color="auto"/>
        <w:right w:val="none" w:sz="0" w:space="0" w:color="auto"/>
      </w:divBdr>
    </w:div>
    <w:div w:id="264774625">
      <w:bodyDiv w:val="1"/>
      <w:marLeft w:val="0"/>
      <w:marRight w:val="0"/>
      <w:marTop w:val="0"/>
      <w:marBottom w:val="0"/>
      <w:divBdr>
        <w:top w:val="none" w:sz="0" w:space="0" w:color="auto"/>
        <w:left w:val="none" w:sz="0" w:space="0" w:color="auto"/>
        <w:bottom w:val="none" w:sz="0" w:space="0" w:color="auto"/>
        <w:right w:val="none" w:sz="0" w:space="0" w:color="auto"/>
      </w:divBdr>
    </w:div>
    <w:div w:id="271740478">
      <w:bodyDiv w:val="1"/>
      <w:marLeft w:val="0"/>
      <w:marRight w:val="0"/>
      <w:marTop w:val="0"/>
      <w:marBottom w:val="0"/>
      <w:divBdr>
        <w:top w:val="none" w:sz="0" w:space="0" w:color="auto"/>
        <w:left w:val="none" w:sz="0" w:space="0" w:color="auto"/>
        <w:bottom w:val="none" w:sz="0" w:space="0" w:color="auto"/>
        <w:right w:val="none" w:sz="0" w:space="0" w:color="auto"/>
      </w:divBdr>
    </w:div>
    <w:div w:id="277375625">
      <w:bodyDiv w:val="1"/>
      <w:marLeft w:val="0"/>
      <w:marRight w:val="0"/>
      <w:marTop w:val="0"/>
      <w:marBottom w:val="0"/>
      <w:divBdr>
        <w:top w:val="none" w:sz="0" w:space="0" w:color="auto"/>
        <w:left w:val="none" w:sz="0" w:space="0" w:color="auto"/>
        <w:bottom w:val="none" w:sz="0" w:space="0" w:color="auto"/>
        <w:right w:val="none" w:sz="0" w:space="0" w:color="auto"/>
      </w:divBdr>
    </w:div>
    <w:div w:id="279803432">
      <w:bodyDiv w:val="1"/>
      <w:marLeft w:val="0"/>
      <w:marRight w:val="0"/>
      <w:marTop w:val="0"/>
      <w:marBottom w:val="0"/>
      <w:divBdr>
        <w:top w:val="none" w:sz="0" w:space="0" w:color="auto"/>
        <w:left w:val="none" w:sz="0" w:space="0" w:color="auto"/>
        <w:bottom w:val="none" w:sz="0" w:space="0" w:color="auto"/>
        <w:right w:val="none" w:sz="0" w:space="0" w:color="auto"/>
      </w:divBdr>
    </w:div>
    <w:div w:id="287467743">
      <w:bodyDiv w:val="1"/>
      <w:marLeft w:val="0"/>
      <w:marRight w:val="0"/>
      <w:marTop w:val="0"/>
      <w:marBottom w:val="0"/>
      <w:divBdr>
        <w:top w:val="none" w:sz="0" w:space="0" w:color="auto"/>
        <w:left w:val="none" w:sz="0" w:space="0" w:color="auto"/>
        <w:bottom w:val="none" w:sz="0" w:space="0" w:color="auto"/>
        <w:right w:val="none" w:sz="0" w:space="0" w:color="auto"/>
      </w:divBdr>
    </w:div>
    <w:div w:id="292562604">
      <w:bodyDiv w:val="1"/>
      <w:marLeft w:val="0"/>
      <w:marRight w:val="0"/>
      <w:marTop w:val="0"/>
      <w:marBottom w:val="0"/>
      <w:divBdr>
        <w:top w:val="none" w:sz="0" w:space="0" w:color="auto"/>
        <w:left w:val="none" w:sz="0" w:space="0" w:color="auto"/>
        <w:bottom w:val="none" w:sz="0" w:space="0" w:color="auto"/>
        <w:right w:val="none" w:sz="0" w:space="0" w:color="auto"/>
      </w:divBdr>
    </w:div>
    <w:div w:id="304815194">
      <w:bodyDiv w:val="1"/>
      <w:marLeft w:val="0"/>
      <w:marRight w:val="0"/>
      <w:marTop w:val="0"/>
      <w:marBottom w:val="0"/>
      <w:divBdr>
        <w:top w:val="none" w:sz="0" w:space="0" w:color="auto"/>
        <w:left w:val="none" w:sz="0" w:space="0" w:color="auto"/>
        <w:bottom w:val="none" w:sz="0" w:space="0" w:color="auto"/>
        <w:right w:val="none" w:sz="0" w:space="0" w:color="auto"/>
      </w:divBdr>
    </w:div>
    <w:div w:id="305358984">
      <w:bodyDiv w:val="1"/>
      <w:marLeft w:val="0"/>
      <w:marRight w:val="0"/>
      <w:marTop w:val="0"/>
      <w:marBottom w:val="0"/>
      <w:divBdr>
        <w:top w:val="none" w:sz="0" w:space="0" w:color="auto"/>
        <w:left w:val="none" w:sz="0" w:space="0" w:color="auto"/>
        <w:bottom w:val="none" w:sz="0" w:space="0" w:color="auto"/>
        <w:right w:val="none" w:sz="0" w:space="0" w:color="auto"/>
      </w:divBdr>
    </w:div>
    <w:div w:id="306670800">
      <w:bodyDiv w:val="1"/>
      <w:marLeft w:val="0"/>
      <w:marRight w:val="0"/>
      <w:marTop w:val="0"/>
      <w:marBottom w:val="0"/>
      <w:divBdr>
        <w:top w:val="none" w:sz="0" w:space="0" w:color="auto"/>
        <w:left w:val="none" w:sz="0" w:space="0" w:color="auto"/>
        <w:bottom w:val="none" w:sz="0" w:space="0" w:color="auto"/>
        <w:right w:val="none" w:sz="0" w:space="0" w:color="auto"/>
      </w:divBdr>
    </w:div>
    <w:div w:id="313067189">
      <w:bodyDiv w:val="1"/>
      <w:marLeft w:val="0"/>
      <w:marRight w:val="0"/>
      <w:marTop w:val="0"/>
      <w:marBottom w:val="0"/>
      <w:divBdr>
        <w:top w:val="none" w:sz="0" w:space="0" w:color="auto"/>
        <w:left w:val="none" w:sz="0" w:space="0" w:color="auto"/>
        <w:bottom w:val="none" w:sz="0" w:space="0" w:color="auto"/>
        <w:right w:val="none" w:sz="0" w:space="0" w:color="auto"/>
      </w:divBdr>
      <w:divsChild>
        <w:div w:id="242881136">
          <w:marLeft w:val="0"/>
          <w:marRight w:val="0"/>
          <w:marTop w:val="0"/>
          <w:marBottom w:val="0"/>
          <w:divBdr>
            <w:top w:val="none" w:sz="0" w:space="0" w:color="auto"/>
            <w:left w:val="none" w:sz="0" w:space="0" w:color="auto"/>
            <w:bottom w:val="none" w:sz="0" w:space="0" w:color="auto"/>
            <w:right w:val="none" w:sz="0" w:space="0" w:color="auto"/>
          </w:divBdr>
        </w:div>
        <w:div w:id="1412122466">
          <w:marLeft w:val="0"/>
          <w:marRight w:val="0"/>
          <w:marTop w:val="0"/>
          <w:marBottom w:val="0"/>
          <w:divBdr>
            <w:top w:val="none" w:sz="0" w:space="0" w:color="auto"/>
            <w:left w:val="none" w:sz="0" w:space="0" w:color="auto"/>
            <w:bottom w:val="none" w:sz="0" w:space="0" w:color="auto"/>
            <w:right w:val="none" w:sz="0" w:space="0" w:color="auto"/>
          </w:divBdr>
        </w:div>
        <w:div w:id="374040155">
          <w:marLeft w:val="0"/>
          <w:marRight w:val="0"/>
          <w:marTop w:val="0"/>
          <w:marBottom w:val="0"/>
          <w:divBdr>
            <w:top w:val="none" w:sz="0" w:space="0" w:color="auto"/>
            <w:left w:val="none" w:sz="0" w:space="0" w:color="auto"/>
            <w:bottom w:val="none" w:sz="0" w:space="0" w:color="auto"/>
            <w:right w:val="none" w:sz="0" w:space="0" w:color="auto"/>
          </w:divBdr>
        </w:div>
        <w:div w:id="1326545012">
          <w:marLeft w:val="0"/>
          <w:marRight w:val="0"/>
          <w:marTop w:val="0"/>
          <w:marBottom w:val="0"/>
          <w:divBdr>
            <w:top w:val="none" w:sz="0" w:space="0" w:color="auto"/>
            <w:left w:val="none" w:sz="0" w:space="0" w:color="auto"/>
            <w:bottom w:val="none" w:sz="0" w:space="0" w:color="auto"/>
            <w:right w:val="none" w:sz="0" w:space="0" w:color="auto"/>
          </w:divBdr>
        </w:div>
        <w:div w:id="789520441">
          <w:marLeft w:val="0"/>
          <w:marRight w:val="0"/>
          <w:marTop w:val="0"/>
          <w:marBottom w:val="0"/>
          <w:divBdr>
            <w:top w:val="none" w:sz="0" w:space="0" w:color="auto"/>
            <w:left w:val="none" w:sz="0" w:space="0" w:color="auto"/>
            <w:bottom w:val="none" w:sz="0" w:space="0" w:color="auto"/>
            <w:right w:val="none" w:sz="0" w:space="0" w:color="auto"/>
          </w:divBdr>
        </w:div>
        <w:div w:id="874386751">
          <w:marLeft w:val="0"/>
          <w:marRight w:val="0"/>
          <w:marTop w:val="0"/>
          <w:marBottom w:val="0"/>
          <w:divBdr>
            <w:top w:val="none" w:sz="0" w:space="0" w:color="auto"/>
            <w:left w:val="none" w:sz="0" w:space="0" w:color="auto"/>
            <w:bottom w:val="none" w:sz="0" w:space="0" w:color="auto"/>
            <w:right w:val="none" w:sz="0" w:space="0" w:color="auto"/>
          </w:divBdr>
        </w:div>
        <w:div w:id="776173286">
          <w:marLeft w:val="0"/>
          <w:marRight w:val="0"/>
          <w:marTop w:val="0"/>
          <w:marBottom w:val="0"/>
          <w:divBdr>
            <w:top w:val="none" w:sz="0" w:space="0" w:color="auto"/>
            <w:left w:val="none" w:sz="0" w:space="0" w:color="auto"/>
            <w:bottom w:val="none" w:sz="0" w:space="0" w:color="auto"/>
            <w:right w:val="none" w:sz="0" w:space="0" w:color="auto"/>
          </w:divBdr>
        </w:div>
      </w:divsChild>
    </w:div>
    <w:div w:id="313724818">
      <w:bodyDiv w:val="1"/>
      <w:marLeft w:val="0"/>
      <w:marRight w:val="0"/>
      <w:marTop w:val="0"/>
      <w:marBottom w:val="0"/>
      <w:divBdr>
        <w:top w:val="none" w:sz="0" w:space="0" w:color="auto"/>
        <w:left w:val="none" w:sz="0" w:space="0" w:color="auto"/>
        <w:bottom w:val="none" w:sz="0" w:space="0" w:color="auto"/>
        <w:right w:val="none" w:sz="0" w:space="0" w:color="auto"/>
      </w:divBdr>
    </w:div>
    <w:div w:id="345057849">
      <w:bodyDiv w:val="1"/>
      <w:marLeft w:val="0"/>
      <w:marRight w:val="0"/>
      <w:marTop w:val="0"/>
      <w:marBottom w:val="0"/>
      <w:divBdr>
        <w:top w:val="none" w:sz="0" w:space="0" w:color="auto"/>
        <w:left w:val="none" w:sz="0" w:space="0" w:color="auto"/>
        <w:bottom w:val="none" w:sz="0" w:space="0" w:color="auto"/>
        <w:right w:val="none" w:sz="0" w:space="0" w:color="auto"/>
      </w:divBdr>
    </w:div>
    <w:div w:id="357975881">
      <w:bodyDiv w:val="1"/>
      <w:marLeft w:val="0"/>
      <w:marRight w:val="0"/>
      <w:marTop w:val="0"/>
      <w:marBottom w:val="0"/>
      <w:divBdr>
        <w:top w:val="none" w:sz="0" w:space="0" w:color="auto"/>
        <w:left w:val="none" w:sz="0" w:space="0" w:color="auto"/>
        <w:bottom w:val="none" w:sz="0" w:space="0" w:color="auto"/>
        <w:right w:val="none" w:sz="0" w:space="0" w:color="auto"/>
      </w:divBdr>
    </w:div>
    <w:div w:id="363406290">
      <w:bodyDiv w:val="1"/>
      <w:marLeft w:val="0"/>
      <w:marRight w:val="0"/>
      <w:marTop w:val="0"/>
      <w:marBottom w:val="0"/>
      <w:divBdr>
        <w:top w:val="none" w:sz="0" w:space="0" w:color="auto"/>
        <w:left w:val="none" w:sz="0" w:space="0" w:color="auto"/>
        <w:bottom w:val="none" w:sz="0" w:space="0" w:color="auto"/>
        <w:right w:val="none" w:sz="0" w:space="0" w:color="auto"/>
      </w:divBdr>
    </w:div>
    <w:div w:id="373889242">
      <w:bodyDiv w:val="1"/>
      <w:marLeft w:val="0"/>
      <w:marRight w:val="0"/>
      <w:marTop w:val="0"/>
      <w:marBottom w:val="0"/>
      <w:divBdr>
        <w:top w:val="none" w:sz="0" w:space="0" w:color="auto"/>
        <w:left w:val="none" w:sz="0" w:space="0" w:color="auto"/>
        <w:bottom w:val="none" w:sz="0" w:space="0" w:color="auto"/>
        <w:right w:val="none" w:sz="0" w:space="0" w:color="auto"/>
      </w:divBdr>
    </w:div>
    <w:div w:id="393311199">
      <w:bodyDiv w:val="1"/>
      <w:marLeft w:val="0"/>
      <w:marRight w:val="0"/>
      <w:marTop w:val="0"/>
      <w:marBottom w:val="0"/>
      <w:divBdr>
        <w:top w:val="none" w:sz="0" w:space="0" w:color="auto"/>
        <w:left w:val="none" w:sz="0" w:space="0" w:color="auto"/>
        <w:bottom w:val="none" w:sz="0" w:space="0" w:color="auto"/>
        <w:right w:val="none" w:sz="0" w:space="0" w:color="auto"/>
      </w:divBdr>
    </w:div>
    <w:div w:id="400979729">
      <w:bodyDiv w:val="1"/>
      <w:marLeft w:val="0"/>
      <w:marRight w:val="0"/>
      <w:marTop w:val="0"/>
      <w:marBottom w:val="0"/>
      <w:divBdr>
        <w:top w:val="none" w:sz="0" w:space="0" w:color="auto"/>
        <w:left w:val="none" w:sz="0" w:space="0" w:color="auto"/>
        <w:bottom w:val="none" w:sz="0" w:space="0" w:color="auto"/>
        <w:right w:val="none" w:sz="0" w:space="0" w:color="auto"/>
      </w:divBdr>
    </w:div>
    <w:div w:id="401761303">
      <w:bodyDiv w:val="1"/>
      <w:marLeft w:val="0"/>
      <w:marRight w:val="0"/>
      <w:marTop w:val="0"/>
      <w:marBottom w:val="0"/>
      <w:divBdr>
        <w:top w:val="none" w:sz="0" w:space="0" w:color="auto"/>
        <w:left w:val="none" w:sz="0" w:space="0" w:color="auto"/>
        <w:bottom w:val="none" w:sz="0" w:space="0" w:color="auto"/>
        <w:right w:val="none" w:sz="0" w:space="0" w:color="auto"/>
      </w:divBdr>
    </w:div>
    <w:div w:id="405340536">
      <w:bodyDiv w:val="1"/>
      <w:marLeft w:val="0"/>
      <w:marRight w:val="0"/>
      <w:marTop w:val="0"/>
      <w:marBottom w:val="0"/>
      <w:divBdr>
        <w:top w:val="none" w:sz="0" w:space="0" w:color="auto"/>
        <w:left w:val="none" w:sz="0" w:space="0" w:color="auto"/>
        <w:bottom w:val="none" w:sz="0" w:space="0" w:color="auto"/>
        <w:right w:val="none" w:sz="0" w:space="0" w:color="auto"/>
      </w:divBdr>
    </w:div>
    <w:div w:id="417018987">
      <w:bodyDiv w:val="1"/>
      <w:marLeft w:val="0"/>
      <w:marRight w:val="0"/>
      <w:marTop w:val="0"/>
      <w:marBottom w:val="0"/>
      <w:divBdr>
        <w:top w:val="none" w:sz="0" w:space="0" w:color="auto"/>
        <w:left w:val="none" w:sz="0" w:space="0" w:color="auto"/>
        <w:bottom w:val="none" w:sz="0" w:space="0" w:color="auto"/>
        <w:right w:val="none" w:sz="0" w:space="0" w:color="auto"/>
      </w:divBdr>
    </w:div>
    <w:div w:id="428161483">
      <w:bodyDiv w:val="1"/>
      <w:marLeft w:val="0"/>
      <w:marRight w:val="0"/>
      <w:marTop w:val="0"/>
      <w:marBottom w:val="0"/>
      <w:divBdr>
        <w:top w:val="none" w:sz="0" w:space="0" w:color="auto"/>
        <w:left w:val="none" w:sz="0" w:space="0" w:color="auto"/>
        <w:bottom w:val="none" w:sz="0" w:space="0" w:color="auto"/>
        <w:right w:val="none" w:sz="0" w:space="0" w:color="auto"/>
      </w:divBdr>
    </w:div>
    <w:div w:id="430470179">
      <w:bodyDiv w:val="1"/>
      <w:marLeft w:val="0"/>
      <w:marRight w:val="0"/>
      <w:marTop w:val="0"/>
      <w:marBottom w:val="0"/>
      <w:divBdr>
        <w:top w:val="none" w:sz="0" w:space="0" w:color="auto"/>
        <w:left w:val="none" w:sz="0" w:space="0" w:color="auto"/>
        <w:bottom w:val="none" w:sz="0" w:space="0" w:color="auto"/>
        <w:right w:val="none" w:sz="0" w:space="0" w:color="auto"/>
      </w:divBdr>
    </w:div>
    <w:div w:id="436484405">
      <w:bodyDiv w:val="1"/>
      <w:marLeft w:val="0"/>
      <w:marRight w:val="0"/>
      <w:marTop w:val="0"/>
      <w:marBottom w:val="0"/>
      <w:divBdr>
        <w:top w:val="none" w:sz="0" w:space="0" w:color="auto"/>
        <w:left w:val="none" w:sz="0" w:space="0" w:color="auto"/>
        <w:bottom w:val="none" w:sz="0" w:space="0" w:color="auto"/>
        <w:right w:val="none" w:sz="0" w:space="0" w:color="auto"/>
      </w:divBdr>
    </w:div>
    <w:div w:id="437991259">
      <w:bodyDiv w:val="1"/>
      <w:marLeft w:val="0"/>
      <w:marRight w:val="0"/>
      <w:marTop w:val="0"/>
      <w:marBottom w:val="0"/>
      <w:divBdr>
        <w:top w:val="none" w:sz="0" w:space="0" w:color="auto"/>
        <w:left w:val="none" w:sz="0" w:space="0" w:color="auto"/>
        <w:bottom w:val="none" w:sz="0" w:space="0" w:color="auto"/>
        <w:right w:val="none" w:sz="0" w:space="0" w:color="auto"/>
      </w:divBdr>
    </w:div>
    <w:div w:id="459685062">
      <w:bodyDiv w:val="1"/>
      <w:marLeft w:val="0"/>
      <w:marRight w:val="0"/>
      <w:marTop w:val="0"/>
      <w:marBottom w:val="0"/>
      <w:divBdr>
        <w:top w:val="none" w:sz="0" w:space="0" w:color="auto"/>
        <w:left w:val="none" w:sz="0" w:space="0" w:color="auto"/>
        <w:bottom w:val="none" w:sz="0" w:space="0" w:color="auto"/>
        <w:right w:val="none" w:sz="0" w:space="0" w:color="auto"/>
      </w:divBdr>
    </w:div>
    <w:div w:id="477571346">
      <w:bodyDiv w:val="1"/>
      <w:marLeft w:val="0"/>
      <w:marRight w:val="0"/>
      <w:marTop w:val="0"/>
      <w:marBottom w:val="0"/>
      <w:divBdr>
        <w:top w:val="none" w:sz="0" w:space="0" w:color="auto"/>
        <w:left w:val="none" w:sz="0" w:space="0" w:color="auto"/>
        <w:bottom w:val="none" w:sz="0" w:space="0" w:color="auto"/>
        <w:right w:val="none" w:sz="0" w:space="0" w:color="auto"/>
      </w:divBdr>
    </w:div>
    <w:div w:id="481509871">
      <w:bodyDiv w:val="1"/>
      <w:marLeft w:val="0"/>
      <w:marRight w:val="0"/>
      <w:marTop w:val="0"/>
      <w:marBottom w:val="0"/>
      <w:divBdr>
        <w:top w:val="none" w:sz="0" w:space="0" w:color="auto"/>
        <w:left w:val="none" w:sz="0" w:space="0" w:color="auto"/>
        <w:bottom w:val="none" w:sz="0" w:space="0" w:color="auto"/>
        <w:right w:val="none" w:sz="0" w:space="0" w:color="auto"/>
      </w:divBdr>
    </w:div>
    <w:div w:id="484472469">
      <w:bodyDiv w:val="1"/>
      <w:marLeft w:val="0"/>
      <w:marRight w:val="0"/>
      <w:marTop w:val="0"/>
      <w:marBottom w:val="0"/>
      <w:divBdr>
        <w:top w:val="none" w:sz="0" w:space="0" w:color="auto"/>
        <w:left w:val="none" w:sz="0" w:space="0" w:color="auto"/>
        <w:bottom w:val="none" w:sz="0" w:space="0" w:color="auto"/>
        <w:right w:val="none" w:sz="0" w:space="0" w:color="auto"/>
      </w:divBdr>
    </w:div>
    <w:div w:id="485975171">
      <w:bodyDiv w:val="1"/>
      <w:marLeft w:val="0"/>
      <w:marRight w:val="0"/>
      <w:marTop w:val="0"/>
      <w:marBottom w:val="0"/>
      <w:divBdr>
        <w:top w:val="none" w:sz="0" w:space="0" w:color="auto"/>
        <w:left w:val="none" w:sz="0" w:space="0" w:color="auto"/>
        <w:bottom w:val="none" w:sz="0" w:space="0" w:color="auto"/>
        <w:right w:val="none" w:sz="0" w:space="0" w:color="auto"/>
      </w:divBdr>
      <w:divsChild>
        <w:div w:id="89732446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88137831">
      <w:bodyDiv w:val="1"/>
      <w:marLeft w:val="0"/>
      <w:marRight w:val="0"/>
      <w:marTop w:val="0"/>
      <w:marBottom w:val="0"/>
      <w:divBdr>
        <w:top w:val="none" w:sz="0" w:space="0" w:color="auto"/>
        <w:left w:val="none" w:sz="0" w:space="0" w:color="auto"/>
        <w:bottom w:val="none" w:sz="0" w:space="0" w:color="auto"/>
        <w:right w:val="none" w:sz="0" w:space="0" w:color="auto"/>
      </w:divBdr>
    </w:div>
    <w:div w:id="488205376">
      <w:bodyDiv w:val="1"/>
      <w:marLeft w:val="0"/>
      <w:marRight w:val="0"/>
      <w:marTop w:val="0"/>
      <w:marBottom w:val="0"/>
      <w:divBdr>
        <w:top w:val="none" w:sz="0" w:space="0" w:color="auto"/>
        <w:left w:val="none" w:sz="0" w:space="0" w:color="auto"/>
        <w:bottom w:val="none" w:sz="0" w:space="0" w:color="auto"/>
        <w:right w:val="none" w:sz="0" w:space="0" w:color="auto"/>
      </w:divBdr>
    </w:div>
    <w:div w:id="508182587">
      <w:bodyDiv w:val="1"/>
      <w:marLeft w:val="0"/>
      <w:marRight w:val="0"/>
      <w:marTop w:val="0"/>
      <w:marBottom w:val="0"/>
      <w:divBdr>
        <w:top w:val="none" w:sz="0" w:space="0" w:color="auto"/>
        <w:left w:val="none" w:sz="0" w:space="0" w:color="auto"/>
        <w:bottom w:val="none" w:sz="0" w:space="0" w:color="auto"/>
        <w:right w:val="none" w:sz="0" w:space="0" w:color="auto"/>
      </w:divBdr>
    </w:div>
    <w:div w:id="513039435">
      <w:bodyDiv w:val="1"/>
      <w:marLeft w:val="0"/>
      <w:marRight w:val="0"/>
      <w:marTop w:val="0"/>
      <w:marBottom w:val="0"/>
      <w:divBdr>
        <w:top w:val="none" w:sz="0" w:space="0" w:color="auto"/>
        <w:left w:val="none" w:sz="0" w:space="0" w:color="auto"/>
        <w:bottom w:val="none" w:sz="0" w:space="0" w:color="auto"/>
        <w:right w:val="none" w:sz="0" w:space="0" w:color="auto"/>
      </w:divBdr>
    </w:div>
    <w:div w:id="515047945">
      <w:bodyDiv w:val="1"/>
      <w:marLeft w:val="0"/>
      <w:marRight w:val="0"/>
      <w:marTop w:val="0"/>
      <w:marBottom w:val="0"/>
      <w:divBdr>
        <w:top w:val="none" w:sz="0" w:space="0" w:color="auto"/>
        <w:left w:val="none" w:sz="0" w:space="0" w:color="auto"/>
        <w:bottom w:val="none" w:sz="0" w:space="0" w:color="auto"/>
        <w:right w:val="none" w:sz="0" w:space="0" w:color="auto"/>
      </w:divBdr>
    </w:div>
    <w:div w:id="522866397">
      <w:bodyDiv w:val="1"/>
      <w:marLeft w:val="0"/>
      <w:marRight w:val="0"/>
      <w:marTop w:val="0"/>
      <w:marBottom w:val="0"/>
      <w:divBdr>
        <w:top w:val="none" w:sz="0" w:space="0" w:color="auto"/>
        <w:left w:val="none" w:sz="0" w:space="0" w:color="auto"/>
        <w:bottom w:val="none" w:sz="0" w:space="0" w:color="auto"/>
        <w:right w:val="none" w:sz="0" w:space="0" w:color="auto"/>
      </w:divBdr>
    </w:div>
    <w:div w:id="528493952">
      <w:bodyDiv w:val="1"/>
      <w:marLeft w:val="0"/>
      <w:marRight w:val="0"/>
      <w:marTop w:val="0"/>
      <w:marBottom w:val="0"/>
      <w:divBdr>
        <w:top w:val="none" w:sz="0" w:space="0" w:color="auto"/>
        <w:left w:val="none" w:sz="0" w:space="0" w:color="auto"/>
        <w:bottom w:val="none" w:sz="0" w:space="0" w:color="auto"/>
        <w:right w:val="none" w:sz="0" w:space="0" w:color="auto"/>
      </w:divBdr>
    </w:div>
    <w:div w:id="529533798">
      <w:bodyDiv w:val="1"/>
      <w:marLeft w:val="0"/>
      <w:marRight w:val="0"/>
      <w:marTop w:val="0"/>
      <w:marBottom w:val="0"/>
      <w:divBdr>
        <w:top w:val="none" w:sz="0" w:space="0" w:color="auto"/>
        <w:left w:val="none" w:sz="0" w:space="0" w:color="auto"/>
        <w:bottom w:val="none" w:sz="0" w:space="0" w:color="auto"/>
        <w:right w:val="none" w:sz="0" w:space="0" w:color="auto"/>
      </w:divBdr>
    </w:div>
    <w:div w:id="532429055">
      <w:bodyDiv w:val="1"/>
      <w:marLeft w:val="0"/>
      <w:marRight w:val="0"/>
      <w:marTop w:val="0"/>
      <w:marBottom w:val="0"/>
      <w:divBdr>
        <w:top w:val="none" w:sz="0" w:space="0" w:color="auto"/>
        <w:left w:val="none" w:sz="0" w:space="0" w:color="auto"/>
        <w:bottom w:val="none" w:sz="0" w:space="0" w:color="auto"/>
        <w:right w:val="none" w:sz="0" w:space="0" w:color="auto"/>
      </w:divBdr>
    </w:div>
    <w:div w:id="532772006">
      <w:bodyDiv w:val="1"/>
      <w:marLeft w:val="0"/>
      <w:marRight w:val="0"/>
      <w:marTop w:val="0"/>
      <w:marBottom w:val="0"/>
      <w:divBdr>
        <w:top w:val="none" w:sz="0" w:space="0" w:color="auto"/>
        <w:left w:val="none" w:sz="0" w:space="0" w:color="auto"/>
        <w:bottom w:val="none" w:sz="0" w:space="0" w:color="auto"/>
        <w:right w:val="none" w:sz="0" w:space="0" w:color="auto"/>
      </w:divBdr>
    </w:div>
    <w:div w:id="534925563">
      <w:bodyDiv w:val="1"/>
      <w:marLeft w:val="0"/>
      <w:marRight w:val="0"/>
      <w:marTop w:val="0"/>
      <w:marBottom w:val="0"/>
      <w:divBdr>
        <w:top w:val="none" w:sz="0" w:space="0" w:color="auto"/>
        <w:left w:val="none" w:sz="0" w:space="0" w:color="auto"/>
        <w:bottom w:val="none" w:sz="0" w:space="0" w:color="auto"/>
        <w:right w:val="none" w:sz="0" w:space="0" w:color="auto"/>
      </w:divBdr>
    </w:div>
    <w:div w:id="537133787">
      <w:bodyDiv w:val="1"/>
      <w:marLeft w:val="0"/>
      <w:marRight w:val="0"/>
      <w:marTop w:val="0"/>
      <w:marBottom w:val="0"/>
      <w:divBdr>
        <w:top w:val="none" w:sz="0" w:space="0" w:color="auto"/>
        <w:left w:val="none" w:sz="0" w:space="0" w:color="auto"/>
        <w:bottom w:val="none" w:sz="0" w:space="0" w:color="auto"/>
        <w:right w:val="none" w:sz="0" w:space="0" w:color="auto"/>
      </w:divBdr>
    </w:div>
    <w:div w:id="541089622">
      <w:bodyDiv w:val="1"/>
      <w:marLeft w:val="0"/>
      <w:marRight w:val="0"/>
      <w:marTop w:val="0"/>
      <w:marBottom w:val="0"/>
      <w:divBdr>
        <w:top w:val="none" w:sz="0" w:space="0" w:color="auto"/>
        <w:left w:val="none" w:sz="0" w:space="0" w:color="auto"/>
        <w:bottom w:val="none" w:sz="0" w:space="0" w:color="auto"/>
        <w:right w:val="none" w:sz="0" w:space="0" w:color="auto"/>
      </w:divBdr>
    </w:div>
    <w:div w:id="544681557">
      <w:bodyDiv w:val="1"/>
      <w:marLeft w:val="0"/>
      <w:marRight w:val="0"/>
      <w:marTop w:val="0"/>
      <w:marBottom w:val="0"/>
      <w:divBdr>
        <w:top w:val="none" w:sz="0" w:space="0" w:color="auto"/>
        <w:left w:val="none" w:sz="0" w:space="0" w:color="auto"/>
        <w:bottom w:val="none" w:sz="0" w:space="0" w:color="auto"/>
        <w:right w:val="none" w:sz="0" w:space="0" w:color="auto"/>
      </w:divBdr>
    </w:div>
    <w:div w:id="547761556">
      <w:bodyDiv w:val="1"/>
      <w:marLeft w:val="0"/>
      <w:marRight w:val="0"/>
      <w:marTop w:val="0"/>
      <w:marBottom w:val="0"/>
      <w:divBdr>
        <w:top w:val="none" w:sz="0" w:space="0" w:color="auto"/>
        <w:left w:val="none" w:sz="0" w:space="0" w:color="auto"/>
        <w:bottom w:val="none" w:sz="0" w:space="0" w:color="auto"/>
        <w:right w:val="none" w:sz="0" w:space="0" w:color="auto"/>
      </w:divBdr>
    </w:div>
    <w:div w:id="559511714">
      <w:bodyDiv w:val="1"/>
      <w:marLeft w:val="0"/>
      <w:marRight w:val="0"/>
      <w:marTop w:val="0"/>
      <w:marBottom w:val="0"/>
      <w:divBdr>
        <w:top w:val="none" w:sz="0" w:space="0" w:color="auto"/>
        <w:left w:val="none" w:sz="0" w:space="0" w:color="auto"/>
        <w:bottom w:val="none" w:sz="0" w:space="0" w:color="auto"/>
        <w:right w:val="none" w:sz="0" w:space="0" w:color="auto"/>
      </w:divBdr>
    </w:div>
    <w:div w:id="571820633">
      <w:bodyDiv w:val="1"/>
      <w:marLeft w:val="0"/>
      <w:marRight w:val="0"/>
      <w:marTop w:val="0"/>
      <w:marBottom w:val="0"/>
      <w:divBdr>
        <w:top w:val="none" w:sz="0" w:space="0" w:color="auto"/>
        <w:left w:val="none" w:sz="0" w:space="0" w:color="auto"/>
        <w:bottom w:val="none" w:sz="0" w:space="0" w:color="auto"/>
        <w:right w:val="none" w:sz="0" w:space="0" w:color="auto"/>
      </w:divBdr>
    </w:div>
    <w:div w:id="579682451">
      <w:bodyDiv w:val="1"/>
      <w:marLeft w:val="0"/>
      <w:marRight w:val="0"/>
      <w:marTop w:val="0"/>
      <w:marBottom w:val="0"/>
      <w:divBdr>
        <w:top w:val="none" w:sz="0" w:space="0" w:color="auto"/>
        <w:left w:val="none" w:sz="0" w:space="0" w:color="auto"/>
        <w:bottom w:val="none" w:sz="0" w:space="0" w:color="auto"/>
        <w:right w:val="none" w:sz="0" w:space="0" w:color="auto"/>
      </w:divBdr>
    </w:div>
    <w:div w:id="582026704">
      <w:bodyDiv w:val="1"/>
      <w:marLeft w:val="0"/>
      <w:marRight w:val="0"/>
      <w:marTop w:val="0"/>
      <w:marBottom w:val="0"/>
      <w:divBdr>
        <w:top w:val="none" w:sz="0" w:space="0" w:color="auto"/>
        <w:left w:val="none" w:sz="0" w:space="0" w:color="auto"/>
        <w:bottom w:val="none" w:sz="0" w:space="0" w:color="auto"/>
        <w:right w:val="none" w:sz="0" w:space="0" w:color="auto"/>
      </w:divBdr>
    </w:div>
    <w:div w:id="584190133">
      <w:bodyDiv w:val="1"/>
      <w:marLeft w:val="0"/>
      <w:marRight w:val="0"/>
      <w:marTop w:val="0"/>
      <w:marBottom w:val="0"/>
      <w:divBdr>
        <w:top w:val="none" w:sz="0" w:space="0" w:color="auto"/>
        <w:left w:val="none" w:sz="0" w:space="0" w:color="auto"/>
        <w:bottom w:val="none" w:sz="0" w:space="0" w:color="auto"/>
        <w:right w:val="none" w:sz="0" w:space="0" w:color="auto"/>
      </w:divBdr>
    </w:div>
    <w:div w:id="584802678">
      <w:bodyDiv w:val="1"/>
      <w:marLeft w:val="0"/>
      <w:marRight w:val="0"/>
      <w:marTop w:val="0"/>
      <w:marBottom w:val="0"/>
      <w:divBdr>
        <w:top w:val="none" w:sz="0" w:space="0" w:color="auto"/>
        <w:left w:val="none" w:sz="0" w:space="0" w:color="auto"/>
        <w:bottom w:val="none" w:sz="0" w:space="0" w:color="auto"/>
        <w:right w:val="none" w:sz="0" w:space="0" w:color="auto"/>
      </w:divBdr>
    </w:div>
    <w:div w:id="591164982">
      <w:bodyDiv w:val="1"/>
      <w:marLeft w:val="0"/>
      <w:marRight w:val="0"/>
      <w:marTop w:val="0"/>
      <w:marBottom w:val="0"/>
      <w:divBdr>
        <w:top w:val="none" w:sz="0" w:space="0" w:color="auto"/>
        <w:left w:val="none" w:sz="0" w:space="0" w:color="auto"/>
        <w:bottom w:val="none" w:sz="0" w:space="0" w:color="auto"/>
        <w:right w:val="none" w:sz="0" w:space="0" w:color="auto"/>
      </w:divBdr>
    </w:div>
    <w:div w:id="592515777">
      <w:bodyDiv w:val="1"/>
      <w:marLeft w:val="0"/>
      <w:marRight w:val="0"/>
      <w:marTop w:val="0"/>
      <w:marBottom w:val="0"/>
      <w:divBdr>
        <w:top w:val="none" w:sz="0" w:space="0" w:color="auto"/>
        <w:left w:val="none" w:sz="0" w:space="0" w:color="auto"/>
        <w:bottom w:val="none" w:sz="0" w:space="0" w:color="auto"/>
        <w:right w:val="none" w:sz="0" w:space="0" w:color="auto"/>
      </w:divBdr>
    </w:div>
    <w:div w:id="592590089">
      <w:bodyDiv w:val="1"/>
      <w:marLeft w:val="0"/>
      <w:marRight w:val="0"/>
      <w:marTop w:val="0"/>
      <w:marBottom w:val="0"/>
      <w:divBdr>
        <w:top w:val="none" w:sz="0" w:space="0" w:color="auto"/>
        <w:left w:val="none" w:sz="0" w:space="0" w:color="auto"/>
        <w:bottom w:val="none" w:sz="0" w:space="0" w:color="auto"/>
        <w:right w:val="none" w:sz="0" w:space="0" w:color="auto"/>
      </w:divBdr>
      <w:divsChild>
        <w:div w:id="49580340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04271181">
      <w:bodyDiv w:val="1"/>
      <w:marLeft w:val="0"/>
      <w:marRight w:val="0"/>
      <w:marTop w:val="0"/>
      <w:marBottom w:val="0"/>
      <w:divBdr>
        <w:top w:val="none" w:sz="0" w:space="0" w:color="auto"/>
        <w:left w:val="none" w:sz="0" w:space="0" w:color="auto"/>
        <w:bottom w:val="none" w:sz="0" w:space="0" w:color="auto"/>
        <w:right w:val="none" w:sz="0" w:space="0" w:color="auto"/>
      </w:divBdr>
    </w:div>
    <w:div w:id="639842727">
      <w:bodyDiv w:val="1"/>
      <w:marLeft w:val="0"/>
      <w:marRight w:val="0"/>
      <w:marTop w:val="0"/>
      <w:marBottom w:val="0"/>
      <w:divBdr>
        <w:top w:val="none" w:sz="0" w:space="0" w:color="auto"/>
        <w:left w:val="none" w:sz="0" w:space="0" w:color="auto"/>
        <w:bottom w:val="none" w:sz="0" w:space="0" w:color="auto"/>
        <w:right w:val="none" w:sz="0" w:space="0" w:color="auto"/>
      </w:divBdr>
    </w:div>
    <w:div w:id="644699461">
      <w:bodyDiv w:val="1"/>
      <w:marLeft w:val="0"/>
      <w:marRight w:val="0"/>
      <w:marTop w:val="0"/>
      <w:marBottom w:val="0"/>
      <w:divBdr>
        <w:top w:val="none" w:sz="0" w:space="0" w:color="auto"/>
        <w:left w:val="none" w:sz="0" w:space="0" w:color="auto"/>
        <w:bottom w:val="none" w:sz="0" w:space="0" w:color="auto"/>
        <w:right w:val="none" w:sz="0" w:space="0" w:color="auto"/>
      </w:divBdr>
    </w:div>
    <w:div w:id="656570858">
      <w:bodyDiv w:val="1"/>
      <w:marLeft w:val="0"/>
      <w:marRight w:val="0"/>
      <w:marTop w:val="0"/>
      <w:marBottom w:val="0"/>
      <w:divBdr>
        <w:top w:val="none" w:sz="0" w:space="0" w:color="auto"/>
        <w:left w:val="none" w:sz="0" w:space="0" w:color="auto"/>
        <w:bottom w:val="none" w:sz="0" w:space="0" w:color="auto"/>
        <w:right w:val="none" w:sz="0" w:space="0" w:color="auto"/>
      </w:divBdr>
    </w:div>
    <w:div w:id="657616217">
      <w:bodyDiv w:val="1"/>
      <w:marLeft w:val="0"/>
      <w:marRight w:val="0"/>
      <w:marTop w:val="0"/>
      <w:marBottom w:val="0"/>
      <w:divBdr>
        <w:top w:val="none" w:sz="0" w:space="0" w:color="auto"/>
        <w:left w:val="none" w:sz="0" w:space="0" w:color="auto"/>
        <w:bottom w:val="none" w:sz="0" w:space="0" w:color="auto"/>
        <w:right w:val="none" w:sz="0" w:space="0" w:color="auto"/>
      </w:divBdr>
    </w:div>
    <w:div w:id="667947902">
      <w:bodyDiv w:val="1"/>
      <w:marLeft w:val="0"/>
      <w:marRight w:val="0"/>
      <w:marTop w:val="0"/>
      <w:marBottom w:val="0"/>
      <w:divBdr>
        <w:top w:val="none" w:sz="0" w:space="0" w:color="auto"/>
        <w:left w:val="none" w:sz="0" w:space="0" w:color="auto"/>
        <w:bottom w:val="none" w:sz="0" w:space="0" w:color="auto"/>
        <w:right w:val="none" w:sz="0" w:space="0" w:color="auto"/>
      </w:divBdr>
    </w:div>
    <w:div w:id="669917706">
      <w:bodyDiv w:val="1"/>
      <w:marLeft w:val="0"/>
      <w:marRight w:val="0"/>
      <w:marTop w:val="0"/>
      <w:marBottom w:val="0"/>
      <w:divBdr>
        <w:top w:val="none" w:sz="0" w:space="0" w:color="auto"/>
        <w:left w:val="none" w:sz="0" w:space="0" w:color="auto"/>
        <w:bottom w:val="none" w:sz="0" w:space="0" w:color="auto"/>
        <w:right w:val="none" w:sz="0" w:space="0" w:color="auto"/>
      </w:divBdr>
    </w:div>
    <w:div w:id="669989717">
      <w:bodyDiv w:val="1"/>
      <w:marLeft w:val="0"/>
      <w:marRight w:val="0"/>
      <w:marTop w:val="0"/>
      <w:marBottom w:val="0"/>
      <w:divBdr>
        <w:top w:val="none" w:sz="0" w:space="0" w:color="auto"/>
        <w:left w:val="none" w:sz="0" w:space="0" w:color="auto"/>
        <w:bottom w:val="none" w:sz="0" w:space="0" w:color="auto"/>
        <w:right w:val="none" w:sz="0" w:space="0" w:color="auto"/>
      </w:divBdr>
    </w:div>
    <w:div w:id="675353148">
      <w:bodyDiv w:val="1"/>
      <w:marLeft w:val="0"/>
      <w:marRight w:val="0"/>
      <w:marTop w:val="0"/>
      <w:marBottom w:val="0"/>
      <w:divBdr>
        <w:top w:val="none" w:sz="0" w:space="0" w:color="auto"/>
        <w:left w:val="none" w:sz="0" w:space="0" w:color="auto"/>
        <w:bottom w:val="none" w:sz="0" w:space="0" w:color="auto"/>
        <w:right w:val="none" w:sz="0" w:space="0" w:color="auto"/>
      </w:divBdr>
    </w:div>
    <w:div w:id="679699214">
      <w:bodyDiv w:val="1"/>
      <w:marLeft w:val="0"/>
      <w:marRight w:val="0"/>
      <w:marTop w:val="0"/>
      <w:marBottom w:val="0"/>
      <w:divBdr>
        <w:top w:val="none" w:sz="0" w:space="0" w:color="auto"/>
        <w:left w:val="none" w:sz="0" w:space="0" w:color="auto"/>
        <w:bottom w:val="none" w:sz="0" w:space="0" w:color="auto"/>
        <w:right w:val="none" w:sz="0" w:space="0" w:color="auto"/>
      </w:divBdr>
    </w:div>
    <w:div w:id="688717858">
      <w:bodyDiv w:val="1"/>
      <w:marLeft w:val="0"/>
      <w:marRight w:val="0"/>
      <w:marTop w:val="0"/>
      <w:marBottom w:val="0"/>
      <w:divBdr>
        <w:top w:val="none" w:sz="0" w:space="0" w:color="auto"/>
        <w:left w:val="none" w:sz="0" w:space="0" w:color="auto"/>
        <w:bottom w:val="none" w:sz="0" w:space="0" w:color="auto"/>
        <w:right w:val="none" w:sz="0" w:space="0" w:color="auto"/>
      </w:divBdr>
    </w:div>
    <w:div w:id="689798351">
      <w:bodyDiv w:val="1"/>
      <w:marLeft w:val="0"/>
      <w:marRight w:val="0"/>
      <w:marTop w:val="0"/>
      <w:marBottom w:val="0"/>
      <w:divBdr>
        <w:top w:val="none" w:sz="0" w:space="0" w:color="auto"/>
        <w:left w:val="none" w:sz="0" w:space="0" w:color="auto"/>
        <w:bottom w:val="none" w:sz="0" w:space="0" w:color="auto"/>
        <w:right w:val="none" w:sz="0" w:space="0" w:color="auto"/>
      </w:divBdr>
    </w:div>
    <w:div w:id="691417005">
      <w:bodyDiv w:val="1"/>
      <w:marLeft w:val="0"/>
      <w:marRight w:val="0"/>
      <w:marTop w:val="0"/>
      <w:marBottom w:val="0"/>
      <w:divBdr>
        <w:top w:val="none" w:sz="0" w:space="0" w:color="auto"/>
        <w:left w:val="none" w:sz="0" w:space="0" w:color="auto"/>
        <w:bottom w:val="none" w:sz="0" w:space="0" w:color="auto"/>
        <w:right w:val="none" w:sz="0" w:space="0" w:color="auto"/>
      </w:divBdr>
    </w:div>
    <w:div w:id="698628452">
      <w:bodyDiv w:val="1"/>
      <w:marLeft w:val="0"/>
      <w:marRight w:val="0"/>
      <w:marTop w:val="0"/>
      <w:marBottom w:val="0"/>
      <w:divBdr>
        <w:top w:val="none" w:sz="0" w:space="0" w:color="auto"/>
        <w:left w:val="none" w:sz="0" w:space="0" w:color="auto"/>
        <w:bottom w:val="none" w:sz="0" w:space="0" w:color="auto"/>
        <w:right w:val="none" w:sz="0" w:space="0" w:color="auto"/>
      </w:divBdr>
    </w:div>
    <w:div w:id="706224674">
      <w:bodyDiv w:val="1"/>
      <w:marLeft w:val="0"/>
      <w:marRight w:val="0"/>
      <w:marTop w:val="0"/>
      <w:marBottom w:val="0"/>
      <w:divBdr>
        <w:top w:val="none" w:sz="0" w:space="0" w:color="auto"/>
        <w:left w:val="none" w:sz="0" w:space="0" w:color="auto"/>
        <w:bottom w:val="none" w:sz="0" w:space="0" w:color="auto"/>
        <w:right w:val="none" w:sz="0" w:space="0" w:color="auto"/>
      </w:divBdr>
    </w:div>
    <w:div w:id="736900456">
      <w:bodyDiv w:val="1"/>
      <w:marLeft w:val="0"/>
      <w:marRight w:val="0"/>
      <w:marTop w:val="0"/>
      <w:marBottom w:val="0"/>
      <w:divBdr>
        <w:top w:val="none" w:sz="0" w:space="0" w:color="auto"/>
        <w:left w:val="none" w:sz="0" w:space="0" w:color="auto"/>
        <w:bottom w:val="none" w:sz="0" w:space="0" w:color="auto"/>
        <w:right w:val="none" w:sz="0" w:space="0" w:color="auto"/>
      </w:divBdr>
    </w:div>
    <w:div w:id="737629191">
      <w:bodyDiv w:val="1"/>
      <w:marLeft w:val="0"/>
      <w:marRight w:val="0"/>
      <w:marTop w:val="0"/>
      <w:marBottom w:val="0"/>
      <w:divBdr>
        <w:top w:val="none" w:sz="0" w:space="0" w:color="auto"/>
        <w:left w:val="none" w:sz="0" w:space="0" w:color="auto"/>
        <w:bottom w:val="none" w:sz="0" w:space="0" w:color="auto"/>
        <w:right w:val="none" w:sz="0" w:space="0" w:color="auto"/>
      </w:divBdr>
    </w:div>
    <w:div w:id="739980433">
      <w:bodyDiv w:val="1"/>
      <w:marLeft w:val="0"/>
      <w:marRight w:val="0"/>
      <w:marTop w:val="0"/>
      <w:marBottom w:val="0"/>
      <w:divBdr>
        <w:top w:val="none" w:sz="0" w:space="0" w:color="auto"/>
        <w:left w:val="none" w:sz="0" w:space="0" w:color="auto"/>
        <w:bottom w:val="none" w:sz="0" w:space="0" w:color="auto"/>
        <w:right w:val="none" w:sz="0" w:space="0" w:color="auto"/>
      </w:divBdr>
      <w:divsChild>
        <w:div w:id="26649855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42407374">
      <w:bodyDiv w:val="1"/>
      <w:marLeft w:val="0"/>
      <w:marRight w:val="0"/>
      <w:marTop w:val="0"/>
      <w:marBottom w:val="0"/>
      <w:divBdr>
        <w:top w:val="none" w:sz="0" w:space="0" w:color="auto"/>
        <w:left w:val="none" w:sz="0" w:space="0" w:color="auto"/>
        <w:bottom w:val="none" w:sz="0" w:space="0" w:color="auto"/>
        <w:right w:val="none" w:sz="0" w:space="0" w:color="auto"/>
      </w:divBdr>
    </w:div>
    <w:div w:id="771588067">
      <w:bodyDiv w:val="1"/>
      <w:marLeft w:val="0"/>
      <w:marRight w:val="0"/>
      <w:marTop w:val="0"/>
      <w:marBottom w:val="0"/>
      <w:divBdr>
        <w:top w:val="none" w:sz="0" w:space="0" w:color="auto"/>
        <w:left w:val="none" w:sz="0" w:space="0" w:color="auto"/>
        <w:bottom w:val="none" w:sz="0" w:space="0" w:color="auto"/>
        <w:right w:val="none" w:sz="0" w:space="0" w:color="auto"/>
      </w:divBdr>
    </w:div>
    <w:div w:id="772478444">
      <w:bodyDiv w:val="1"/>
      <w:marLeft w:val="0"/>
      <w:marRight w:val="0"/>
      <w:marTop w:val="0"/>
      <w:marBottom w:val="0"/>
      <w:divBdr>
        <w:top w:val="none" w:sz="0" w:space="0" w:color="auto"/>
        <w:left w:val="none" w:sz="0" w:space="0" w:color="auto"/>
        <w:bottom w:val="none" w:sz="0" w:space="0" w:color="auto"/>
        <w:right w:val="none" w:sz="0" w:space="0" w:color="auto"/>
      </w:divBdr>
    </w:div>
    <w:div w:id="774598198">
      <w:bodyDiv w:val="1"/>
      <w:marLeft w:val="0"/>
      <w:marRight w:val="0"/>
      <w:marTop w:val="0"/>
      <w:marBottom w:val="0"/>
      <w:divBdr>
        <w:top w:val="none" w:sz="0" w:space="0" w:color="auto"/>
        <w:left w:val="none" w:sz="0" w:space="0" w:color="auto"/>
        <w:bottom w:val="none" w:sz="0" w:space="0" w:color="auto"/>
        <w:right w:val="none" w:sz="0" w:space="0" w:color="auto"/>
      </w:divBdr>
    </w:div>
    <w:div w:id="775947054">
      <w:bodyDiv w:val="1"/>
      <w:marLeft w:val="0"/>
      <w:marRight w:val="0"/>
      <w:marTop w:val="0"/>
      <w:marBottom w:val="0"/>
      <w:divBdr>
        <w:top w:val="none" w:sz="0" w:space="0" w:color="auto"/>
        <w:left w:val="none" w:sz="0" w:space="0" w:color="auto"/>
        <w:bottom w:val="none" w:sz="0" w:space="0" w:color="auto"/>
        <w:right w:val="none" w:sz="0" w:space="0" w:color="auto"/>
      </w:divBdr>
    </w:div>
    <w:div w:id="777212147">
      <w:bodyDiv w:val="1"/>
      <w:marLeft w:val="0"/>
      <w:marRight w:val="0"/>
      <w:marTop w:val="0"/>
      <w:marBottom w:val="0"/>
      <w:divBdr>
        <w:top w:val="none" w:sz="0" w:space="0" w:color="auto"/>
        <w:left w:val="none" w:sz="0" w:space="0" w:color="auto"/>
        <w:bottom w:val="none" w:sz="0" w:space="0" w:color="auto"/>
        <w:right w:val="none" w:sz="0" w:space="0" w:color="auto"/>
      </w:divBdr>
    </w:div>
    <w:div w:id="779683298">
      <w:bodyDiv w:val="1"/>
      <w:marLeft w:val="0"/>
      <w:marRight w:val="0"/>
      <w:marTop w:val="0"/>
      <w:marBottom w:val="0"/>
      <w:divBdr>
        <w:top w:val="none" w:sz="0" w:space="0" w:color="auto"/>
        <w:left w:val="none" w:sz="0" w:space="0" w:color="auto"/>
        <w:bottom w:val="none" w:sz="0" w:space="0" w:color="auto"/>
        <w:right w:val="none" w:sz="0" w:space="0" w:color="auto"/>
      </w:divBdr>
    </w:div>
    <w:div w:id="796947710">
      <w:bodyDiv w:val="1"/>
      <w:marLeft w:val="0"/>
      <w:marRight w:val="0"/>
      <w:marTop w:val="0"/>
      <w:marBottom w:val="0"/>
      <w:divBdr>
        <w:top w:val="none" w:sz="0" w:space="0" w:color="auto"/>
        <w:left w:val="none" w:sz="0" w:space="0" w:color="auto"/>
        <w:bottom w:val="none" w:sz="0" w:space="0" w:color="auto"/>
        <w:right w:val="none" w:sz="0" w:space="0" w:color="auto"/>
      </w:divBdr>
      <w:divsChild>
        <w:div w:id="203738527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98449813">
      <w:bodyDiv w:val="1"/>
      <w:marLeft w:val="0"/>
      <w:marRight w:val="0"/>
      <w:marTop w:val="0"/>
      <w:marBottom w:val="0"/>
      <w:divBdr>
        <w:top w:val="none" w:sz="0" w:space="0" w:color="auto"/>
        <w:left w:val="none" w:sz="0" w:space="0" w:color="auto"/>
        <w:bottom w:val="none" w:sz="0" w:space="0" w:color="auto"/>
        <w:right w:val="none" w:sz="0" w:space="0" w:color="auto"/>
      </w:divBdr>
    </w:div>
    <w:div w:id="799036116">
      <w:bodyDiv w:val="1"/>
      <w:marLeft w:val="0"/>
      <w:marRight w:val="0"/>
      <w:marTop w:val="0"/>
      <w:marBottom w:val="0"/>
      <w:divBdr>
        <w:top w:val="none" w:sz="0" w:space="0" w:color="auto"/>
        <w:left w:val="none" w:sz="0" w:space="0" w:color="auto"/>
        <w:bottom w:val="none" w:sz="0" w:space="0" w:color="auto"/>
        <w:right w:val="none" w:sz="0" w:space="0" w:color="auto"/>
      </w:divBdr>
    </w:div>
    <w:div w:id="799736007">
      <w:bodyDiv w:val="1"/>
      <w:marLeft w:val="0"/>
      <w:marRight w:val="0"/>
      <w:marTop w:val="0"/>
      <w:marBottom w:val="0"/>
      <w:divBdr>
        <w:top w:val="none" w:sz="0" w:space="0" w:color="auto"/>
        <w:left w:val="none" w:sz="0" w:space="0" w:color="auto"/>
        <w:bottom w:val="none" w:sz="0" w:space="0" w:color="auto"/>
        <w:right w:val="none" w:sz="0" w:space="0" w:color="auto"/>
      </w:divBdr>
    </w:div>
    <w:div w:id="804398281">
      <w:bodyDiv w:val="1"/>
      <w:marLeft w:val="0"/>
      <w:marRight w:val="0"/>
      <w:marTop w:val="0"/>
      <w:marBottom w:val="0"/>
      <w:divBdr>
        <w:top w:val="none" w:sz="0" w:space="0" w:color="auto"/>
        <w:left w:val="none" w:sz="0" w:space="0" w:color="auto"/>
        <w:bottom w:val="none" w:sz="0" w:space="0" w:color="auto"/>
        <w:right w:val="none" w:sz="0" w:space="0" w:color="auto"/>
      </w:divBdr>
    </w:div>
    <w:div w:id="812067559">
      <w:bodyDiv w:val="1"/>
      <w:marLeft w:val="0"/>
      <w:marRight w:val="0"/>
      <w:marTop w:val="0"/>
      <w:marBottom w:val="0"/>
      <w:divBdr>
        <w:top w:val="none" w:sz="0" w:space="0" w:color="auto"/>
        <w:left w:val="none" w:sz="0" w:space="0" w:color="auto"/>
        <w:bottom w:val="none" w:sz="0" w:space="0" w:color="auto"/>
        <w:right w:val="none" w:sz="0" w:space="0" w:color="auto"/>
      </w:divBdr>
    </w:div>
    <w:div w:id="813135185">
      <w:bodyDiv w:val="1"/>
      <w:marLeft w:val="0"/>
      <w:marRight w:val="0"/>
      <w:marTop w:val="0"/>
      <w:marBottom w:val="0"/>
      <w:divBdr>
        <w:top w:val="none" w:sz="0" w:space="0" w:color="auto"/>
        <w:left w:val="none" w:sz="0" w:space="0" w:color="auto"/>
        <w:bottom w:val="none" w:sz="0" w:space="0" w:color="auto"/>
        <w:right w:val="none" w:sz="0" w:space="0" w:color="auto"/>
      </w:divBdr>
    </w:div>
    <w:div w:id="815923896">
      <w:bodyDiv w:val="1"/>
      <w:marLeft w:val="0"/>
      <w:marRight w:val="0"/>
      <w:marTop w:val="0"/>
      <w:marBottom w:val="0"/>
      <w:divBdr>
        <w:top w:val="none" w:sz="0" w:space="0" w:color="auto"/>
        <w:left w:val="none" w:sz="0" w:space="0" w:color="auto"/>
        <w:bottom w:val="none" w:sz="0" w:space="0" w:color="auto"/>
        <w:right w:val="none" w:sz="0" w:space="0" w:color="auto"/>
      </w:divBdr>
    </w:div>
    <w:div w:id="822703016">
      <w:bodyDiv w:val="1"/>
      <w:marLeft w:val="0"/>
      <w:marRight w:val="0"/>
      <w:marTop w:val="0"/>
      <w:marBottom w:val="0"/>
      <w:divBdr>
        <w:top w:val="none" w:sz="0" w:space="0" w:color="auto"/>
        <w:left w:val="none" w:sz="0" w:space="0" w:color="auto"/>
        <w:bottom w:val="none" w:sz="0" w:space="0" w:color="auto"/>
        <w:right w:val="none" w:sz="0" w:space="0" w:color="auto"/>
      </w:divBdr>
    </w:div>
    <w:div w:id="824053481">
      <w:bodyDiv w:val="1"/>
      <w:marLeft w:val="0"/>
      <w:marRight w:val="0"/>
      <w:marTop w:val="0"/>
      <w:marBottom w:val="0"/>
      <w:divBdr>
        <w:top w:val="none" w:sz="0" w:space="0" w:color="auto"/>
        <w:left w:val="none" w:sz="0" w:space="0" w:color="auto"/>
        <w:bottom w:val="none" w:sz="0" w:space="0" w:color="auto"/>
        <w:right w:val="none" w:sz="0" w:space="0" w:color="auto"/>
      </w:divBdr>
    </w:div>
    <w:div w:id="837423666">
      <w:bodyDiv w:val="1"/>
      <w:marLeft w:val="0"/>
      <w:marRight w:val="0"/>
      <w:marTop w:val="0"/>
      <w:marBottom w:val="0"/>
      <w:divBdr>
        <w:top w:val="none" w:sz="0" w:space="0" w:color="auto"/>
        <w:left w:val="none" w:sz="0" w:space="0" w:color="auto"/>
        <w:bottom w:val="none" w:sz="0" w:space="0" w:color="auto"/>
        <w:right w:val="none" w:sz="0" w:space="0" w:color="auto"/>
      </w:divBdr>
    </w:div>
    <w:div w:id="855193886">
      <w:bodyDiv w:val="1"/>
      <w:marLeft w:val="0"/>
      <w:marRight w:val="0"/>
      <w:marTop w:val="0"/>
      <w:marBottom w:val="0"/>
      <w:divBdr>
        <w:top w:val="none" w:sz="0" w:space="0" w:color="auto"/>
        <w:left w:val="none" w:sz="0" w:space="0" w:color="auto"/>
        <w:bottom w:val="none" w:sz="0" w:space="0" w:color="auto"/>
        <w:right w:val="none" w:sz="0" w:space="0" w:color="auto"/>
      </w:divBdr>
    </w:div>
    <w:div w:id="857701391">
      <w:bodyDiv w:val="1"/>
      <w:marLeft w:val="0"/>
      <w:marRight w:val="0"/>
      <w:marTop w:val="0"/>
      <w:marBottom w:val="0"/>
      <w:divBdr>
        <w:top w:val="none" w:sz="0" w:space="0" w:color="auto"/>
        <w:left w:val="none" w:sz="0" w:space="0" w:color="auto"/>
        <w:bottom w:val="none" w:sz="0" w:space="0" w:color="auto"/>
        <w:right w:val="none" w:sz="0" w:space="0" w:color="auto"/>
      </w:divBdr>
    </w:div>
    <w:div w:id="861091092">
      <w:bodyDiv w:val="1"/>
      <w:marLeft w:val="0"/>
      <w:marRight w:val="0"/>
      <w:marTop w:val="0"/>
      <w:marBottom w:val="0"/>
      <w:divBdr>
        <w:top w:val="none" w:sz="0" w:space="0" w:color="auto"/>
        <w:left w:val="none" w:sz="0" w:space="0" w:color="auto"/>
        <w:bottom w:val="none" w:sz="0" w:space="0" w:color="auto"/>
        <w:right w:val="none" w:sz="0" w:space="0" w:color="auto"/>
      </w:divBdr>
    </w:div>
    <w:div w:id="866136492">
      <w:bodyDiv w:val="1"/>
      <w:marLeft w:val="0"/>
      <w:marRight w:val="0"/>
      <w:marTop w:val="0"/>
      <w:marBottom w:val="0"/>
      <w:divBdr>
        <w:top w:val="none" w:sz="0" w:space="0" w:color="auto"/>
        <w:left w:val="none" w:sz="0" w:space="0" w:color="auto"/>
        <w:bottom w:val="none" w:sz="0" w:space="0" w:color="auto"/>
        <w:right w:val="none" w:sz="0" w:space="0" w:color="auto"/>
      </w:divBdr>
    </w:div>
    <w:div w:id="866213200">
      <w:bodyDiv w:val="1"/>
      <w:marLeft w:val="0"/>
      <w:marRight w:val="0"/>
      <w:marTop w:val="0"/>
      <w:marBottom w:val="0"/>
      <w:divBdr>
        <w:top w:val="none" w:sz="0" w:space="0" w:color="auto"/>
        <w:left w:val="none" w:sz="0" w:space="0" w:color="auto"/>
        <w:bottom w:val="none" w:sz="0" w:space="0" w:color="auto"/>
        <w:right w:val="none" w:sz="0" w:space="0" w:color="auto"/>
      </w:divBdr>
    </w:div>
    <w:div w:id="882908559">
      <w:bodyDiv w:val="1"/>
      <w:marLeft w:val="0"/>
      <w:marRight w:val="0"/>
      <w:marTop w:val="0"/>
      <w:marBottom w:val="0"/>
      <w:divBdr>
        <w:top w:val="none" w:sz="0" w:space="0" w:color="auto"/>
        <w:left w:val="none" w:sz="0" w:space="0" w:color="auto"/>
        <w:bottom w:val="none" w:sz="0" w:space="0" w:color="auto"/>
        <w:right w:val="none" w:sz="0" w:space="0" w:color="auto"/>
      </w:divBdr>
    </w:div>
    <w:div w:id="884950388">
      <w:bodyDiv w:val="1"/>
      <w:marLeft w:val="0"/>
      <w:marRight w:val="0"/>
      <w:marTop w:val="0"/>
      <w:marBottom w:val="0"/>
      <w:divBdr>
        <w:top w:val="none" w:sz="0" w:space="0" w:color="auto"/>
        <w:left w:val="none" w:sz="0" w:space="0" w:color="auto"/>
        <w:bottom w:val="none" w:sz="0" w:space="0" w:color="auto"/>
        <w:right w:val="none" w:sz="0" w:space="0" w:color="auto"/>
      </w:divBdr>
    </w:div>
    <w:div w:id="887379820">
      <w:bodyDiv w:val="1"/>
      <w:marLeft w:val="0"/>
      <w:marRight w:val="0"/>
      <w:marTop w:val="0"/>
      <w:marBottom w:val="0"/>
      <w:divBdr>
        <w:top w:val="none" w:sz="0" w:space="0" w:color="auto"/>
        <w:left w:val="none" w:sz="0" w:space="0" w:color="auto"/>
        <w:bottom w:val="none" w:sz="0" w:space="0" w:color="auto"/>
        <w:right w:val="none" w:sz="0" w:space="0" w:color="auto"/>
      </w:divBdr>
    </w:div>
    <w:div w:id="905259401">
      <w:bodyDiv w:val="1"/>
      <w:marLeft w:val="0"/>
      <w:marRight w:val="0"/>
      <w:marTop w:val="0"/>
      <w:marBottom w:val="0"/>
      <w:divBdr>
        <w:top w:val="none" w:sz="0" w:space="0" w:color="auto"/>
        <w:left w:val="none" w:sz="0" w:space="0" w:color="auto"/>
        <w:bottom w:val="none" w:sz="0" w:space="0" w:color="auto"/>
        <w:right w:val="none" w:sz="0" w:space="0" w:color="auto"/>
      </w:divBdr>
    </w:div>
    <w:div w:id="909924148">
      <w:bodyDiv w:val="1"/>
      <w:marLeft w:val="0"/>
      <w:marRight w:val="0"/>
      <w:marTop w:val="0"/>
      <w:marBottom w:val="0"/>
      <w:divBdr>
        <w:top w:val="none" w:sz="0" w:space="0" w:color="auto"/>
        <w:left w:val="none" w:sz="0" w:space="0" w:color="auto"/>
        <w:bottom w:val="none" w:sz="0" w:space="0" w:color="auto"/>
        <w:right w:val="none" w:sz="0" w:space="0" w:color="auto"/>
      </w:divBdr>
    </w:div>
    <w:div w:id="911543480">
      <w:bodyDiv w:val="1"/>
      <w:marLeft w:val="0"/>
      <w:marRight w:val="0"/>
      <w:marTop w:val="0"/>
      <w:marBottom w:val="0"/>
      <w:divBdr>
        <w:top w:val="none" w:sz="0" w:space="0" w:color="auto"/>
        <w:left w:val="none" w:sz="0" w:space="0" w:color="auto"/>
        <w:bottom w:val="none" w:sz="0" w:space="0" w:color="auto"/>
        <w:right w:val="none" w:sz="0" w:space="0" w:color="auto"/>
      </w:divBdr>
      <w:divsChild>
        <w:div w:id="119781184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15625554">
      <w:bodyDiv w:val="1"/>
      <w:marLeft w:val="0"/>
      <w:marRight w:val="0"/>
      <w:marTop w:val="0"/>
      <w:marBottom w:val="0"/>
      <w:divBdr>
        <w:top w:val="none" w:sz="0" w:space="0" w:color="auto"/>
        <w:left w:val="none" w:sz="0" w:space="0" w:color="auto"/>
        <w:bottom w:val="none" w:sz="0" w:space="0" w:color="auto"/>
        <w:right w:val="none" w:sz="0" w:space="0" w:color="auto"/>
      </w:divBdr>
    </w:div>
    <w:div w:id="916863322">
      <w:bodyDiv w:val="1"/>
      <w:marLeft w:val="0"/>
      <w:marRight w:val="0"/>
      <w:marTop w:val="0"/>
      <w:marBottom w:val="0"/>
      <w:divBdr>
        <w:top w:val="none" w:sz="0" w:space="0" w:color="auto"/>
        <w:left w:val="none" w:sz="0" w:space="0" w:color="auto"/>
        <w:bottom w:val="none" w:sz="0" w:space="0" w:color="auto"/>
        <w:right w:val="none" w:sz="0" w:space="0" w:color="auto"/>
      </w:divBdr>
    </w:div>
    <w:div w:id="941449618">
      <w:bodyDiv w:val="1"/>
      <w:marLeft w:val="0"/>
      <w:marRight w:val="0"/>
      <w:marTop w:val="0"/>
      <w:marBottom w:val="0"/>
      <w:divBdr>
        <w:top w:val="none" w:sz="0" w:space="0" w:color="auto"/>
        <w:left w:val="none" w:sz="0" w:space="0" w:color="auto"/>
        <w:bottom w:val="none" w:sz="0" w:space="0" w:color="auto"/>
        <w:right w:val="none" w:sz="0" w:space="0" w:color="auto"/>
      </w:divBdr>
    </w:div>
    <w:div w:id="949891561">
      <w:bodyDiv w:val="1"/>
      <w:marLeft w:val="0"/>
      <w:marRight w:val="0"/>
      <w:marTop w:val="0"/>
      <w:marBottom w:val="0"/>
      <w:divBdr>
        <w:top w:val="none" w:sz="0" w:space="0" w:color="auto"/>
        <w:left w:val="none" w:sz="0" w:space="0" w:color="auto"/>
        <w:bottom w:val="none" w:sz="0" w:space="0" w:color="auto"/>
        <w:right w:val="none" w:sz="0" w:space="0" w:color="auto"/>
      </w:divBdr>
      <w:divsChild>
        <w:div w:id="225653474">
          <w:blockQuote w:val="1"/>
          <w:marLeft w:val="720"/>
          <w:marRight w:val="720"/>
          <w:marTop w:val="100"/>
          <w:marBottom w:val="100"/>
          <w:divBdr>
            <w:top w:val="none" w:sz="0" w:space="0" w:color="auto"/>
            <w:left w:val="none" w:sz="0" w:space="0" w:color="auto"/>
            <w:bottom w:val="none" w:sz="0" w:space="0" w:color="auto"/>
            <w:right w:val="none" w:sz="0" w:space="0" w:color="auto"/>
          </w:divBdr>
        </w:div>
        <w:div w:id="83160754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51935419">
      <w:bodyDiv w:val="1"/>
      <w:marLeft w:val="0"/>
      <w:marRight w:val="0"/>
      <w:marTop w:val="0"/>
      <w:marBottom w:val="0"/>
      <w:divBdr>
        <w:top w:val="none" w:sz="0" w:space="0" w:color="auto"/>
        <w:left w:val="none" w:sz="0" w:space="0" w:color="auto"/>
        <w:bottom w:val="none" w:sz="0" w:space="0" w:color="auto"/>
        <w:right w:val="none" w:sz="0" w:space="0" w:color="auto"/>
      </w:divBdr>
    </w:div>
    <w:div w:id="964192425">
      <w:bodyDiv w:val="1"/>
      <w:marLeft w:val="0"/>
      <w:marRight w:val="0"/>
      <w:marTop w:val="0"/>
      <w:marBottom w:val="0"/>
      <w:divBdr>
        <w:top w:val="none" w:sz="0" w:space="0" w:color="auto"/>
        <w:left w:val="none" w:sz="0" w:space="0" w:color="auto"/>
        <w:bottom w:val="none" w:sz="0" w:space="0" w:color="auto"/>
        <w:right w:val="none" w:sz="0" w:space="0" w:color="auto"/>
      </w:divBdr>
    </w:div>
    <w:div w:id="986782751">
      <w:bodyDiv w:val="1"/>
      <w:marLeft w:val="0"/>
      <w:marRight w:val="0"/>
      <w:marTop w:val="0"/>
      <w:marBottom w:val="0"/>
      <w:divBdr>
        <w:top w:val="none" w:sz="0" w:space="0" w:color="auto"/>
        <w:left w:val="none" w:sz="0" w:space="0" w:color="auto"/>
        <w:bottom w:val="none" w:sz="0" w:space="0" w:color="auto"/>
        <w:right w:val="none" w:sz="0" w:space="0" w:color="auto"/>
      </w:divBdr>
    </w:div>
    <w:div w:id="992216546">
      <w:bodyDiv w:val="1"/>
      <w:marLeft w:val="0"/>
      <w:marRight w:val="0"/>
      <w:marTop w:val="0"/>
      <w:marBottom w:val="0"/>
      <w:divBdr>
        <w:top w:val="none" w:sz="0" w:space="0" w:color="auto"/>
        <w:left w:val="none" w:sz="0" w:space="0" w:color="auto"/>
        <w:bottom w:val="none" w:sz="0" w:space="0" w:color="auto"/>
        <w:right w:val="none" w:sz="0" w:space="0" w:color="auto"/>
      </w:divBdr>
    </w:div>
    <w:div w:id="1002853015">
      <w:bodyDiv w:val="1"/>
      <w:marLeft w:val="0"/>
      <w:marRight w:val="0"/>
      <w:marTop w:val="0"/>
      <w:marBottom w:val="0"/>
      <w:divBdr>
        <w:top w:val="none" w:sz="0" w:space="0" w:color="auto"/>
        <w:left w:val="none" w:sz="0" w:space="0" w:color="auto"/>
        <w:bottom w:val="none" w:sz="0" w:space="0" w:color="auto"/>
        <w:right w:val="none" w:sz="0" w:space="0" w:color="auto"/>
      </w:divBdr>
    </w:div>
    <w:div w:id="1031031838">
      <w:bodyDiv w:val="1"/>
      <w:marLeft w:val="0"/>
      <w:marRight w:val="0"/>
      <w:marTop w:val="0"/>
      <w:marBottom w:val="0"/>
      <w:divBdr>
        <w:top w:val="none" w:sz="0" w:space="0" w:color="auto"/>
        <w:left w:val="none" w:sz="0" w:space="0" w:color="auto"/>
        <w:bottom w:val="none" w:sz="0" w:space="0" w:color="auto"/>
        <w:right w:val="none" w:sz="0" w:space="0" w:color="auto"/>
      </w:divBdr>
    </w:div>
    <w:div w:id="1037314164">
      <w:bodyDiv w:val="1"/>
      <w:marLeft w:val="0"/>
      <w:marRight w:val="0"/>
      <w:marTop w:val="0"/>
      <w:marBottom w:val="0"/>
      <w:divBdr>
        <w:top w:val="none" w:sz="0" w:space="0" w:color="auto"/>
        <w:left w:val="none" w:sz="0" w:space="0" w:color="auto"/>
        <w:bottom w:val="none" w:sz="0" w:space="0" w:color="auto"/>
        <w:right w:val="none" w:sz="0" w:space="0" w:color="auto"/>
      </w:divBdr>
    </w:div>
    <w:div w:id="1045372723">
      <w:bodyDiv w:val="1"/>
      <w:marLeft w:val="0"/>
      <w:marRight w:val="0"/>
      <w:marTop w:val="0"/>
      <w:marBottom w:val="0"/>
      <w:divBdr>
        <w:top w:val="none" w:sz="0" w:space="0" w:color="auto"/>
        <w:left w:val="none" w:sz="0" w:space="0" w:color="auto"/>
        <w:bottom w:val="none" w:sz="0" w:space="0" w:color="auto"/>
        <w:right w:val="none" w:sz="0" w:space="0" w:color="auto"/>
      </w:divBdr>
    </w:div>
    <w:div w:id="1046946687">
      <w:bodyDiv w:val="1"/>
      <w:marLeft w:val="0"/>
      <w:marRight w:val="0"/>
      <w:marTop w:val="0"/>
      <w:marBottom w:val="0"/>
      <w:divBdr>
        <w:top w:val="none" w:sz="0" w:space="0" w:color="auto"/>
        <w:left w:val="none" w:sz="0" w:space="0" w:color="auto"/>
        <w:bottom w:val="none" w:sz="0" w:space="0" w:color="auto"/>
        <w:right w:val="none" w:sz="0" w:space="0" w:color="auto"/>
      </w:divBdr>
    </w:div>
    <w:div w:id="1055471735">
      <w:bodyDiv w:val="1"/>
      <w:marLeft w:val="0"/>
      <w:marRight w:val="0"/>
      <w:marTop w:val="0"/>
      <w:marBottom w:val="0"/>
      <w:divBdr>
        <w:top w:val="none" w:sz="0" w:space="0" w:color="auto"/>
        <w:left w:val="none" w:sz="0" w:space="0" w:color="auto"/>
        <w:bottom w:val="none" w:sz="0" w:space="0" w:color="auto"/>
        <w:right w:val="none" w:sz="0" w:space="0" w:color="auto"/>
      </w:divBdr>
    </w:div>
    <w:div w:id="1056585602">
      <w:bodyDiv w:val="1"/>
      <w:marLeft w:val="0"/>
      <w:marRight w:val="0"/>
      <w:marTop w:val="0"/>
      <w:marBottom w:val="0"/>
      <w:divBdr>
        <w:top w:val="none" w:sz="0" w:space="0" w:color="auto"/>
        <w:left w:val="none" w:sz="0" w:space="0" w:color="auto"/>
        <w:bottom w:val="none" w:sz="0" w:space="0" w:color="auto"/>
        <w:right w:val="none" w:sz="0" w:space="0" w:color="auto"/>
      </w:divBdr>
    </w:div>
    <w:div w:id="1057901122">
      <w:bodyDiv w:val="1"/>
      <w:marLeft w:val="0"/>
      <w:marRight w:val="0"/>
      <w:marTop w:val="0"/>
      <w:marBottom w:val="0"/>
      <w:divBdr>
        <w:top w:val="none" w:sz="0" w:space="0" w:color="auto"/>
        <w:left w:val="none" w:sz="0" w:space="0" w:color="auto"/>
        <w:bottom w:val="none" w:sz="0" w:space="0" w:color="auto"/>
        <w:right w:val="none" w:sz="0" w:space="0" w:color="auto"/>
      </w:divBdr>
    </w:div>
    <w:div w:id="1059090812">
      <w:bodyDiv w:val="1"/>
      <w:marLeft w:val="0"/>
      <w:marRight w:val="0"/>
      <w:marTop w:val="0"/>
      <w:marBottom w:val="0"/>
      <w:divBdr>
        <w:top w:val="none" w:sz="0" w:space="0" w:color="auto"/>
        <w:left w:val="none" w:sz="0" w:space="0" w:color="auto"/>
        <w:bottom w:val="none" w:sz="0" w:space="0" w:color="auto"/>
        <w:right w:val="none" w:sz="0" w:space="0" w:color="auto"/>
      </w:divBdr>
    </w:div>
    <w:div w:id="1069616058">
      <w:bodyDiv w:val="1"/>
      <w:marLeft w:val="0"/>
      <w:marRight w:val="0"/>
      <w:marTop w:val="0"/>
      <w:marBottom w:val="0"/>
      <w:divBdr>
        <w:top w:val="none" w:sz="0" w:space="0" w:color="auto"/>
        <w:left w:val="none" w:sz="0" w:space="0" w:color="auto"/>
        <w:bottom w:val="none" w:sz="0" w:space="0" w:color="auto"/>
        <w:right w:val="none" w:sz="0" w:space="0" w:color="auto"/>
      </w:divBdr>
    </w:div>
    <w:div w:id="1077289878">
      <w:bodyDiv w:val="1"/>
      <w:marLeft w:val="0"/>
      <w:marRight w:val="0"/>
      <w:marTop w:val="0"/>
      <w:marBottom w:val="0"/>
      <w:divBdr>
        <w:top w:val="none" w:sz="0" w:space="0" w:color="auto"/>
        <w:left w:val="none" w:sz="0" w:space="0" w:color="auto"/>
        <w:bottom w:val="none" w:sz="0" w:space="0" w:color="auto"/>
        <w:right w:val="none" w:sz="0" w:space="0" w:color="auto"/>
      </w:divBdr>
    </w:div>
    <w:div w:id="1083603045">
      <w:bodyDiv w:val="1"/>
      <w:marLeft w:val="0"/>
      <w:marRight w:val="0"/>
      <w:marTop w:val="0"/>
      <w:marBottom w:val="0"/>
      <w:divBdr>
        <w:top w:val="none" w:sz="0" w:space="0" w:color="auto"/>
        <w:left w:val="none" w:sz="0" w:space="0" w:color="auto"/>
        <w:bottom w:val="none" w:sz="0" w:space="0" w:color="auto"/>
        <w:right w:val="none" w:sz="0" w:space="0" w:color="auto"/>
      </w:divBdr>
    </w:div>
    <w:div w:id="1107820587">
      <w:bodyDiv w:val="1"/>
      <w:marLeft w:val="0"/>
      <w:marRight w:val="0"/>
      <w:marTop w:val="0"/>
      <w:marBottom w:val="0"/>
      <w:divBdr>
        <w:top w:val="none" w:sz="0" w:space="0" w:color="auto"/>
        <w:left w:val="none" w:sz="0" w:space="0" w:color="auto"/>
        <w:bottom w:val="none" w:sz="0" w:space="0" w:color="auto"/>
        <w:right w:val="none" w:sz="0" w:space="0" w:color="auto"/>
      </w:divBdr>
    </w:div>
    <w:div w:id="1112819809">
      <w:bodyDiv w:val="1"/>
      <w:marLeft w:val="0"/>
      <w:marRight w:val="0"/>
      <w:marTop w:val="0"/>
      <w:marBottom w:val="0"/>
      <w:divBdr>
        <w:top w:val="none" w:sz="0" w:space="0" w:color="auto"/>
        <w:left w:val="none" w:sz="0" w:space="0" w:color="auto"/>
        <w:bottom w:val="none" w:sz="0" w:space="0" w:color="auto"/>
        <w:right w:val="none" w:sz="0" w:space="0" w:color="auto"/>
      </w:divBdr>
    </w:div>
    <w:div w:id="1115519337">
      <w:bodyDiv w:val="1"/>
      <w:marLeft w:val="0"/>
      <w:marRight w:val="0"/>
      <w:marTop w:val="0"/>
      <w:marBottom w:val="0"/>
      <w:divBdr>
        <w:top w:val="none" w:sz="0" w:space="0" w:color="auto"/>
        <w:left w:val="none" w:sz="0" w:space="0" w:color="auto"/>
        <w:bottom w:val="none" w:sz="0" w:space="0" w:color="auto"/>
        <w:right w:val="none" w:sz="0" w:space="0" w:color="auto"/>
      </w:divBdr>
    </w:div>
    <w:div w:id="1129474373">
      <w:bodyDiv w:val="1"/>
      <w:marLeft w:val="0"/>
      <w:marRight w:val="0"/>
      <w:marTop w:val="0"/>
      <w:marBottom w:val="0"/>
      <w:divBdr>
        <w:top w:val="none" w:sz="0" w:space="0" w:color="auto"/>
        <w:left w:val="none" w:sz="0" w:space="0" w:color="auto"/>
        <w:bottom w:val="none" w:sz="0" w:space="0" w:color="auto"/>
        <w:right w:val="none" w:sz="0" w:space="0" w:color="auto"/>
      </w:divBdr>
    </w:div>
    <w:div w:id="1132789820">
      <w:bodyDiv w:val="1"/>
      <w:marLeft w:val="0"/>
      <w:marRight w:val="0"/>
      <w:marTop w:val="0"/>
      <w:marBottom w:val="0"/>
      <w:divBdr>
        <w:top w:val="none" w:sz="0" w:space="0" w:color="auto"/>
        <w:left w:val="none" w:sz="0" w:space="0" w:color="auto"/>
        <w:bottom w:val="none" w:sz="0" w:space="0" w:color="auto"/>
        <w:right w:val="none" w:sz="0" w:space="0" w:color="auto"/>
      </w:divBdr>
    </w:div>
    <w:div w:id="1136027997">
      <w:bodyDiv w:val="1"/>
      <w:marLeft w:val="0"/>
      <w:marRight w:val="0"/>
      <w:marTop w:val="0"/>
      <w:marBottom w:val="0"/>
      <w:divBdr>
        <w:top w:val="none" w:sz="0" w:space="0" w:color="auto"/>
        <w:left w:val="none" w:sz="0" w:space="0" w:color="auto"/>
        <w:bottom w:val="none" w:sz="0" w:space="0" w:color="auto"/>
        <w:right w:val="none" w:sz="0" w:space="0" w:color="auto"/>
      </w:divBdr>
    </w:div>
    <w:div w:id="1138912301">
      <w:bodyDiv w:val="1"/>
      <w:marLeft w:val="0"/>
      <w:marRight w:val="0"/>
      <w:marTop w:val="0"/>
      <w:marBottom w:val="0"/>
      <w:divBdr>
        <w:top w:val="none" w:sz="0" w:space="0" w:color="auto"/>
        <w:left w:val="none" w:sz="0" w:space="0" w:color="auto"/>
        <w:bottom w:val="none" w:sz="0" w:space="0" w:color="auto"/>
        <w:right w:val="none" w:sz="0" w:space="0" w:color="auto"/>
      </w:divBdr>
    </w:div>
    <w:div w:id="1139961389">
      <w:bodyDiv w:val="1"/>
      <w:marLeft w:val="0"/>
      <w:marRight w:val="0"/>
      <w:marTop w:val="0"/>
      <w:marBottom w:val="0"/>
      <w:divBdr>
        <w:top w:val="none" w:sz="0" w:space="0" w:color="auto"/>
        <w:left w:val="none" w:sz="0" w:space="0" w:color="auto"/>
        <w:bottom w:val="none" w:sz="0" w:space="0" w:color="auto"/>
        <w:right w:val="none" w:sz="0" w:space="0" w:color="auto"/>
      </w:divBdr>
    </w:div>
    <w:div w:id="1161239753">
      <w:bodyDiv w:val="1"/>
      <w:marLeft w:val="0"/>
      <w:marRight w:val="0"/>
      <w:marTop w:val="0"/>
      <w:marBottom w:val="0"/>
      <w:divBdr>
        <w:top w:val="none" w:sz="0" w:space="0" w:color="auto"/>
        <w:left w:val="none" w:sz="0" w:space="0" w:color="auto"/>
        <w:bottom w:val="none" w:sz="0" w:space="0" w:color="auto"/>
        <w:right w:val="none" w:sz="0" w:space="0" w:color="auto"/>
      </w:divBdr>
    </w:div>
    <w:div w:id="1165978588">
      <w:bodyDiv w:val="1"/>
      <w:marLeft w:val="0"/>
      <w:marRight w:val="0"/>
      <w:marTop w:val="0"/>
      <w:marBottom w:val="0"/>
      <w:divBdr>
        <w:top w:val="none" w:sz="0" w:space="0" w:color="auto"/>
        <w:left w:val="none" w:sz="0" w:space="0" w:color="auto"/>
        <w:bottom w:val="none" w:sz="0" w:space="0" w:color="auto"/>
        <w:right w:val="none" w:sz="0" w:space="0" w:color="auto"/>
      </w:divBdr>
    </w:div>
    <w:div w:id="1166245592">
      <w:bodyDiv w:val="1"/>
      <w:marLeft w:val="0"/>
      <w:marRight w:val="0"/>
      <w:marTop w:val="0"/>
      <w:marBottom w:val="0"/>
      <w:divBdr>
        <w:top w:val="none" w:sz="0" w:space="0" w:color="auto"/>
        <w:left w:val="none" w:sz="0" w:space="0" w:color="auto"/>
        <w:bottom w:val="none" w:sz="0" w:space="0" w:color="auto"/>
        <w:right w:val="none" w:sz="0" w:space="0" w:color="auto"/>
      </w:divBdr>
    </w:div>
    <w:div w:id="1168252496">
      <w:bodyDiv w:val="1"/>
      <w:marLeft w:val="0"/>
      <w:marRight w:val="0"/>
      <w:marTop w:val="0"/>
      <w:marBottom w:val="0"/>
      <w:divBdr>
        <w:top w:val="none" w:sz="0" w:space="0" w:color="auto"/>
        <w:left w:val="none" w:sz="0" w:space="0" w:color="auto"/>
        <w:bottom w:val="none" w:sz="0" w:space="0" w:color="auto"/>
        <w:right w:val="none" w:sz="0" w:space="0" w:color="auto"/>
      </w:divBdr>
    </w:div>
    <w:div w:id="1174493328">
      <w:bodyDiv w:val="1"/>
      <w:marLeft w:val="0"/>
      <w:marRight w:val="0"/>
      <w:marTop w:val="0"/>
      <w:marBottom w:val="0"/>
      <w:divBdr>
        <w:top w:val="none" w:sz="0" w:space="0" w:color="auto"/>
        <w:left w:val="none" w:sz="0" w:space="0" w:color="auto"/>
        <w:bottom w:val="none" w:sz="0" w:space="0" w:color="auto"/>
        <w:right w:val="none" w:sz="0" w:space="0" w:color="auto"/>
      </w:divBdr>
    </w:div>
    <w:div w:id="1179076440">
      <w:bodyDiv w:val="1"/>
      <w:marLeft w:val="0"/>
      <w:marRight w:val="0"/>
      <w:marTop w:val="0"/>
      <w:marBottom w:val="0"/>
      <w:divBdr>
        <w:top w:val="none" w:sz="0" w:space="0" w:color="auto"/>
        <w:left w:val="none" w:sz="0" w:space="0" w:color="auto"/>
        <w:bottom w:val="none" w:sz="0" w:space="0" w:color="auto"/>
        <w:right w:val="none" w:sz="0" w:space="0" w:color="auto"/>
      </w:divBdr>
    </w:div>
    <w:div w:id="1204101435">
      <w:bodyDiv w:val="1"/>
      <w:marLeft w:val="0"/>
      <w:marRight w:val="0"/>
      <w:marTop w:val="0"/>
      <w:marBottom w:val="0"/>
      <w:divBdr>
        <w:top w:val="none" w:sz="0" w:space="0" w:color="auto"/>
        <w:left w:val="none" w:sz="0" w:space="0" w:color="auto"/>
        <w:bottom w:val="none" w:sz="0" w:space="0" w:color="auto"/>
        <w:right w:val="none" w:sz="0" w:space="0" w:color="auto"/>
      </w:divBdr>
    </w:div>
    <w:div w:id="1209025571">
      <w:bodyDiv w:val="1"/>
      <w:marLeft w:val="0"/>
      <w:marRight w:val="0"/>
      <w:marTop w:val="0"/>
      <w:marBottom w:val="0"/>
      <w:divBdr>
        <w:top w:val="none" w:sz="0" w:space="0" w:color="auto"/>
        <w:left w:val="none" w:sz="0" w:space="0" w:color="auto"/>
        <w:bottom w:val="none" w:sz="0" w:space="0" w:color="auto"/>
        <w:right w:val="none" w:sz="0" w:space="0" w:color="auto"/>
      </w:divBdr>
      <w:divsChild>
        <w:div w:id="131800284">
          <w:blockQuote w:val="1"/>
          <w:marLeft w:val="0"/>
          <w:marRight w:val="0"/>
          <w:marTop w:val="300"/>
          <w:marBottom w:val="450"/>
          <w:divBdr>
            <w:top w:val="none" w:sz="0" w:space="0" w:color="2EA3F2"/>
            <w:left w:val="single" w:sz="36" w:space="15" w:color="2EA3F2"/>
            <w:bottom w:val="none" w:sz="0" w:space="0" w:color="2EA3F2"/>
            <w:right w:val="none" w:sz="0" w:space="0" w:color="2EA3F2"/>
          </w:divBdr>
        </w:div>
      </w:divsChild>
    </w:div>
    <w:div w:id="1210729199">
      <w:bodyDiv w:val="1"/>
      <w:marLeft w:val="0"/>
      <w:marRight w:val="0"/>
      <w:marTop w:val="0"/>
      <w:marBottom w:val="0"/>
      <w:divBdr>
        <w:top w:val="none" w:sz="0" w:space="0" w:color="auto"/>
        <w:left w:val="none" w:sz="0" w:space="0" w:color="auto"/>
        <w:bottom w:val="none" w:sz="0" w:space="0" w:color="auto"/>
        <w:right w:val="none" w:sz="0" w:space="0" w:color="auto"/>
      </w:divBdr>
    </w:div>
    <w:div w:id="1225992488">
      <w:bodyDiv w:val="1"/>
      <w:marLeft w:val="0"/>
      <w:marRight w:val="0"/>
      <w:marTop w:val="0"/>
      <w:marBottom w:val="0"/>
      <w:divBdr>
        <w:top w:val="none" w:sz="0" w:space="0" w:color="auto"/>
        <w:left w:val="none" w:sz="0" w:space="0" w:color="auto"/>
        <w:bottom w:val="none" w:sz="0" w:space="0" w:color="auto"/>
        <w:right w:val="none" w:sz="0" w:space="0" w:color="auto"/>
      </w:divBdr>
    </w:div>
    <w:div w:id="1228568704">
      <w:bodyDiv w:val="1"/>
      <w:marLeft w:val="0"/>
      <w:marRight w:val="0"/>
      <w:marTop w:val="0"/>
      <w:marBottom w:val="0"/>
      <w:divBdr>
        <w:top w:val="none" w:sz="0" w:space="0" w:color="auto"/>
        <w:left w:val="none" w:sz="0" w:space="0" w:color="auto"/>
        <w:bottom w:val="none" w:sz="0" w:space="0" w:color="auto"/>
        <w:right w:val="none" w:sz="0" w:space="0" w:color="auto"/>
      </w:divBdr>
    </w:div>
    <w:div w:id="1230069646">
      <w:bodyDiv w:val="1"/>
      <w:marLeft w:val="0"/>
      <w:marRight w:val="0"/>
      <w:marTop w:val="0"/>
      <w:marBottom w:val="0"/>
      <w:divBdr>
        <w:top w:val="none" w:sz="0" w:space="0" w:color="auto"/>
        <w:left w:val="none" w:sz="0" w:space="0" w:color="auto"/>
        <w:bottom w:val="none" w:sz="0" w:space="0" w:color="auto"/>
        <w:right w:val="none" w:sz="0" w:space="0" w:color="auto"/>
      </w:divBdr>
    </w:div>
    <w:div w:id="1233000919">
      <w:bodyDiv w:val="1"/>
      <w:marLeft w:val="0"/>
      <w:marRight w:val="0"/>
      <w:marTop w:val="0"/>
      <w:marBottom w:val="0"/>
      <w:divBdr>
        <w:top w:val="none" w:sz="0" w:space="0" w:color="auto"/>
        <w:left w:val="none" w:sz="0" w:space="0" w:color="auto"/>
        <w:bottom w:val="none" w:sz="0" w:space="0" w:color="auto"/>
        <w:right w:val="none" w:sz="0" w:space="0" w:color="auto"/>
      </w:divBdr>
    </w:div>
    <w:div w:id="1249004969">
      <w:bodyDiv w:val="1"/>
      <w:marLeft w:val="0"/>
      <w:marRight w:val="0"/>
      <w:marTop w:val="0"/>
      <w:marBottom w:val="0"/>
      <w:divBdr>
        <w:top w:val="none" w:sz="0" w:space="0" w:color="auto"/>
        <w:left w:val="none" w:sz="0" w:space="0" w:color="auto"/>
        <w:bottom w:val="none" w:sz="0" w:space="0" w:color="auto"/>
        <w:right w:val="none" w:sz="0" w:space="0" w:color="auto"/>
      </w:divBdr>
    </w:div>
    <w:div w:id="1254123009">
      <w:bodyDiv w:val="1"/>
      <w:marLeft w:val="0"/>
      <w:marRight w:val="0"/>
      <w:marTop w:val="0"/>
      <w:marBottom w:val="0"/>
      <w:divBdr>
        <w:top w:val="none" w:sz="0" w:space="0" w:color="auto"/>
        <w:left w:val="none" w:sz="0" w:space="0" w:color="auto"/>
        <w:bottom w:val="none" w:sz="0" w:space="0" w:color="auto"/>
        <w:right w:val="none" w:sz="0" w:space="0" w:color="auto"/>
      </w:divBdr>
    </w:div>
    <w:div w:id="1254583957">
      <w:bodyDiv w:val="1"/>
      <w:marLeft w:val="0"/>
      <w:marRight w:val="0"/>
      <w:marTop w:val="0"/>
      <w:marBottom w:val="0"/>
      <w:divBdr>
        <w:top w:val="none" w:sz="0" w:space="0" w:color="auto"/>
        <w:left w:val="none" w:sz="0" w:space="0" w:color="auto"/>
        <w:bottom w:val="none" w:sz="0" w:space="0" w:color="auto"/>
        <w:right w:val="none" w:sz="0" w:space="0" w:color="auto"/>
      </w:divBdr>
    </w:div>
    <w:div w:id="1256329792">
      <w:bodyDiv w:val="1"/>
      <w:marLeft w:val="0"/>
      <w:marRight w:val="0"/>
      <w:marTop w:val="0"/>
      <w:marBottom w:val="0"/>
      <w:divBdr>
        <w:top w:val="none" w:sz="0" w:space="0" w:color="auto"/>
        <w:left w:val="none" w:sz="0" w:space="0" w:color="auto"/>
        <w:bottom w:val="none" w:sz="0" w:space="0" w:color="auto"/>
        <w:right w:val="none" w:sz="0" w:space="0" w:color="auto"/>
      </w:divBdr>
    </w:div>
    <w:div w:id="1258561435">
      <w:bodyDiv w:val="1"/>
      <w:marLeft w:val="0"/>
      <w:marRight w:val="0"/>
      <w:marTop w:val="0"/>
      <w:marBottom w:val="0"/>
      <w:divBdr>
        <w:top w:val="none" w:sz="0" w:space="0" w:color="auto"/>
        <w:left w:val="none" w:sz="0" w:space="0" w:color="auto"/>
        <w:bottom w:val="none" w:sz="0" w:space="0" w:color="auto"/>
        <w:right w:val="none" w:sz="0" w:space="0" w:color="auto"/>
      </w:divBdr>
    </w:div>
    <w:div w:id="1265117184">
      <w:bodyDiv w:val="1"/>
      <w:marLeft w:val="0"/>
      <w:marRight w:val="0"/>
      <w:marTop w:val="0"/>
      <w:marBottom w:val="0"/>
      <w:divBdr>
        <w:top w:val="none" w:sz="0" w:space="0" w:color="auto"/>
        <w:left w:val="none" w:sz="0" w:space="0" w:color="auto"/>
        <w:bottom w:val="none" w:sz="0" w:space="0" w:color="auto"/>
        <w:right w:val="none" w:sz="0" w:space="0" w:color="auto"/>
      </w:divBdr>
      <w:divsChild>
        <w:div w:id="210522185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79406756">
      <w:bodyDiv w:val="1"/>
      <w:marLeft w:val="0"/>
      <w:marRight w:val="0"/>
      <w:marTop w:val="0"/>
      <w:marBottom w:val="0"/>
      <w:divBdr>
        <w:top w:val="none" w:sz="0" w:space="0" w:color="auto"/>
        <w:left w:val="none" w:sz="0" w:space="0" w:color="auto"/>
        <w:bottom w:val="none" w:sz="0" w:space="0" w:color="auto"/>
        <w:right w:val="none" w:sz="0" w:space="0" w:color="auto"/>
      </w:divBdr>
    </w:div>
    <w:div w:id="1289629447">
      <w:bodyDiv w:val="1"/>
      <w:marLeft w:val="0"/>
      <w:marRight w:val="0"/>
      <w:marTop w:val="0"/>
      <w:marBottom w:val="0"/>
      <w:divBdr>
        <w:top w:val="none" w:sz="0" w:space="0" w:color="auto"/>
        <w:left w:val="none" w:sz="0" w:space="0" w:color="auto"/>
        <w:bottom w:val="none" w:sz="0" w:space="0" w:color="auto"/>
        <w:right w:val="none" w:sz="0" w:space="0" w:color="auto"/>
      </w:divBdr>
    </w:div>
    <w:div w:id="1307009074">
      <w:bodyDiv w:val="1"/>
      <w:marLeft w:val="0"/>
      <w:marRight w:val="0"/>
      <w:marTop w:val="0"/>
      <w:marBottom w:val="0"/>
      <w:divBdr>
        <w:top w:val="none" w:sz="0" w:space="0" w:color="auto"/>
        <w:left w:val="none" w:sz="0" w:space="0" w:color="auto"/>
        <w:bottom w:val="none" w:sz="0" w:space="0" w:color="auto"/>
        <w:right w:val="none" w:sz="0" w:space="0" w:color="auto"/>
      </w:divBdr>
      <w:divsChild>
        <w:div w:id="540216487">
          <w:blockQuote w:val="1"/>
          <w:marLeft w:val="720"/>
          <w:marRight w:val="720"/>
          <w:marTop w:val="100"/>
          <w:marBottom w:val="100"/>
          <w:divBdr>
            <w:top w:val="none" w:sz="0" w:space="0" w:color="auto"/>
            <w:left w:val="none" w:sz="0" w:space="0" w:color="auto"/>
            <w:bottom w:val="none" w:sz="0" w:space="0" w:color="auto"/>
            <w:right w:val="none" w:sz="0" w:space="0" w:color="auto"/>
          </w:divBdr>
        </w:div>
        <w:div w:id="17398152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18415209">
      <w:bodyDiv w:val="1"/>
      <w:marLeft w:val="0"/>
      <w:marRight w:val="0"/>
      <w:marTop w:val="0"/>
      <w:marBottom w:val="0"/>
      <w:divBdr>
        <w:top w:val="none" w:sz="0" w:space="0" w:color="auto"/>
        <w:left w:val="none" w:sz="0" w:space="0" w:color="auto"/>
        <w:bottom w:val="none" w:sz="0" w:space="0" w:color="auto"/>
        <w:right w:val="none" w:sz="0" w:space="0" w:color="auto"/>
      </w:divBdr>
    </w:div>
    <w:div w:id="1327971937">
      <w:bodyDiv w:val="1"/>
      <w:marLeft w:val="0"/>
      <w:marRight w:val="0"/>
      <w:marTop w:val="0"/>
      <w:marBottom w:val="0"/>
      <w:divBdr>
        <w:top w:val="none" w:sz="0" w:space="0" w:color="auto"/>
        <w:left w:val="none" w:sz="0" w:space="0" w:color="auto"/>
        <w:bottom w:val="none" w:sz="0" w:space="0" w:color="auto"/>
        <w:right w:val="none" w:sz="0" w:space="0" w:color="auto"/>
      </w:divBdr>
    </w:div>
    <w:div w:id="1328901196">
      <w:bodyDiv w:val="1"/>
      <w:marLeft w:val="0"/>
      <w:marRight w:val="0"/>
      <w:marTop w:val="0"/>
      <w:marBottom w:val="0"/>
      <w:divBdr>
        <w:top w:val="none" w:sz="0" w:space="0" w:color="auto"/>
        <w:left w:val="none" w:sz="0" w:space="0" w:color="auto"/>
        <w:bottom w:val="none" w:sz="0" w:space="0" w:color="auto"/>
        <w:right w:val="none" w:sz="0" w:space="0" w:color="auto"/>
      </w:divBdr>
    </w:div>
    <w:div w:id="1339430265">
      <w:bodyDiv w:val="1"/>
      <w:marLeft w:val="0"/>
      <w:marRight w:val="0"/>
      <w:marTop w:val="0"/>
      <w:marBottom w:val="0"/>
      <w:divBdr>
        <w:top w:val="none" w:sz="0" w:space="0" w:color="auto"/>
        <w:left w:val="none" w:sz="0" w:space="0" w:color="auto"/>
        <w:bottom w:val="none" w:sz="0" w:space="0" w:color="auto"/>
        <w:right w:val="none" w:sz="0" w:space="0" w:color="auto"/>
      </w:divBdr>
    </w:div>
    <w:div w:id="1342120856">
      <w:bodyDiv w:val="1"/>
      <w:marLeft w:val="0"/>
      <w:marRight w:val="0"/>
      <w:marTop w:val="0"/>
      <w:marBottom w:val="0"/>
      <w:divBdr>
        <w:top w:val="none" w:sz="0" w:space="0" w:color="auto"/>
        <w:left w:val="none" w:sz="0" w:space="0" w:color="auto"/>
        <w:bottom w:val="none" w:sz="0" w:space="0" w:color="auto"/>
        <w:right w:val="none" w:sz="0" w:space="0" w:color="auto"/>
      </w:divBdr>
    </w:div>
    <w:div w:id="1382946090">
      <w:bodyDiv w:val="1"/>
      <w:marLeft w:val="0"/>
      <w:marRight w:val="0"/>
      <w:marTop w:val="0"/>
      <w:marBottom w:val="0"/>
      <w:divBdr>
        <w:top w:val="none" w:sz="0" w:space="0" w:color="auto"/>
        <w:left w:val="none" w:sz="0" w:space="0" w:color="auto"/>
        <w:bottom w:val="none" w:sz="0" w:space="0" w:color="auto"/>
        <w:right w:val="none" w:sz="0" w:space="0" w:color="auto"/>
      </w:divBdr>
    </w:div>
    <w:div w:id="1383363635">
      <w:bodyDiv w:val="1"/>
      <w:marLeft w:val="0"/>
      <w:marRight w:val="0"/>
      <w:marTop w:val="0"/>
      <w:marBottom w:val="0"/>
      <w:divBdr>
        <w:top w:val="none" w:sz="0" w:space="0" w:color="auto"/>
        <w:left w:val="none" w:sz="0" w:space="0" w:color="auto"/>
        <w:bottom w:val="none" w:sz="0" w:space="0" w:color="auto"/>
        <w:right w:val="none" w:sz="0" w:space="0" w:color="auto"/>
      </w:divBdr>
    </w:div>
    <w:div w:id="1386640006">
      <w:bodyDiv w:val="1"/>
      <w:marLeft w:val="0"/>
      <w:marRight w:val="0"/>
      <w:marTop w:val="0"/>
      <w:marBottom w:val="0"/>
      <w:divBdr>
        <w:top w:val="none" w:sz="0" w:space="0" w:color="auto"/>
        <w:left w:val="none" w:sz="0" w:space="0" w:color="auto"/>
        <w:bottom w:val="none" w:sz="0" w:space="0" w:color="auto"/>
        <w:right w:val="none" w:sz="0" w:space="0" w:color="auto"/>
      </w:divBdr>
    </w:div>
    <w:div w:id="1388531602">
      <w:bodyDiv w:val="1"/>
      <w:marLeft w:val="0"/>
      <w:marRight w:val="0"/>
      <w:marTop w:val="0"/>
      <w:marBottom w:val="0"/>
      <w:divBdr>
        <w:top w:val="none" w:sz="0" w:space="0" w:color="auto"/>
        <w:left w:val="none" w:sz="0" w:space="0" w:color="auto"/>
        <w:bottom w:val="none" w:sz="0" w:space="0" w:color="auto"/>
        <w:right w:val="none" w:sz="0" w:space="0" w:color="auto"/>
      </w:divBdr>
    </w:div>
    <w:div w:id="1399860425">
      <w:bodyDiv w:val="1"/>
      <w:marLeft w:val="0"/>
      <w:marRight w:val="0"/>
      <w:marTop w:val="0"/>
      <w:marBottom w:val="0"/>
      <w:divBdr>
        <w:top w:val="none" w:sz="0" w:space="0" w:color="auto"/>
        <w:left w:val="none" w:sz="0" w:space="0" w:color="auto"/>
        <w:bottom w:val="none" w:sz="0" w:space="0" w:color="auto"/>
        <w:right w:val="none" w:sz="0" w:space="0" w:color="auto"/>
      </w:divBdr>
    </w:div>
    <w:div w:id="1406877883">
      <w:bodyDiv w:val="1"/>
      <w:marLeft w:val="0"/>
      <w:marRight w:val="0"/>
      <w:marTop w:val="0"/>
      <w:marBottom w:val="0"/>
      <w:divBdr>
        <w:top w:val="none" w:sz="0" w:space="0" w:color="auto"/>
        <w:left w:val="none" w:sz="0" w:space="0" w:color="auto"/>
        <w:bottom w:val="none" w:sz="0" w:space="0" w:color="auto"/>
        <w:right w:val="none" w:sz="0" w:space="0" w:color="auto"/>
      </w:divBdr>
    </w:div>
    <w:div w:id="1407148143">
      <w:bodyDiv w:val="1"/>
      <w:marLeft w:val="0"/>
      <w:marRight w:val="0"/>
      <w:marTop w:val="0"/>
      <w:marBottom w:val="0"/>
      <w:divBdr>
        <w:top w:val="none" w:sz="0" w:space="0" w:color="auto"/>
        <w:left w:val="none" w:sz="0" w:space="0" w:color="auto"/>
        <w:bottom w:val="none" w:sz="0" w:space="0" w:color="auto"/>
        <w:right w:val="none" w:sz="0" w:space="0" w:color="auto"/>
      </w:divBdr>
    </w:div>
    <w:div w:id="1419254459">
      <w:bodyDiv w:val="1"/>
      <w:marLeft w:val="0"/>
      <w:marRight w:val="0"/>
      <w:marTop w:val="0"/>
      <w:marBottom w:val="0"/>
      <w:divBdr>
        <w:top w:val="none" w:sz="0" w:space="0" w:color="auto"/>
        <w:left w:val="none" w:sz="0" w:space="0" w:color="auto"/>
        <w:bottom w:val="none" w:sz="0" w:space="0" w:color="auto"/>
        <w:right w:val="none" w:sz="0" w:space="0" w:color="auto"/>
      </w:divBdr>
    </w:div>
    <w:div w:id="1419255286">
      <w:bodyDiv w:val="1"/>
      <w:marLeft w:val="0"/>
      <w:marRight w:val="0"/>
      <w:marTop w:val="0"/>
      <w:marBottom w:val="0"/>
      <w:divBdr>
        <w:top w:val="none" w:sz="0" w:space="0" w:color="auto"/>
        <w:left w:val="none" w:sz="0" w:space="0" w:color="auto"/>
        <w:bottom w:val="none" w:sz="0" w:space="0" w:color="auto"/>
        <w:right w:val="none" w:sz="0" w:space="0" w:color="auto"/>
      </w:divBdr>
    </w:div>
    <w:div w:id="1422681354">
      <w:bodyDiv w:val="1"/>
      <w:marLeft w:val="0"/>
      <w:marRight w:val="0"/>
      <w:marTop w:val="0"/>
      <w:marBottom w:val="0"/>
      <w:divBdr>
        <w:top w:val="none" w:sz="0" w:space="0" w:color="auto"/>
        <w:left w:val="none" w:sz="0" w:space="0" w:color="auto"/>
        <w:bottom w:val="none" w:sz="0" w:space="0" w:color="auto"/>
        <w:right w:val="none" w:sz="0" w:space="0" w:color="auto"/>
      </w:divBdr>
      <w:divsChild>
        <w:div w:id="201421247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25612403">
      <w:bodyDiv w:val="1"/>
      <w:marLeft w:val="0"/>
      <w:marRight w:val="0"/>
      <w:marTop w:val="0"/>
      <w:marBottom w:val="0"/>
      <w:divBdr>
        <w:top w:val="none" w:sz="0" w:space="0" w:color="auto"/>
        <w:left w:val="none" w:sz="0" w:space="0" w:color="auto"/>
        <w:bottom w:val="none" w:sz="0" w:space="0" w:color="auto"/>
        <w:right w:val="none" w:sz="0" w:space="0" w:color="auto"/>
      </w:divBdr>
    </w:div>
    <w:div w:id="1426726014">
      <w:bodyDiv w:val="1"/>
      <w:marLeft w:val="0"/>
      <w:marRight w:val="0"/>
      <w:marTop w:val="0"/>
      <w:marBottom w:val="0"/>
      <w:divBdr>
        <w:top w:val="none" w:sz="0" w:space="0" w:color="auto"/>
        <w:left w:val="none" w:sz="0" w:space="0" w:color="auto"/>
        <w:bottom w:val="none" w:sz="0" w:space="0" w:color="auto"/>
        <w:right w:val="none" w:sz="0" w:space="0" w:color="auto"/>
      </w:divBdr>
    </w:div>
    <w:div w:id="1430273006">
      <w:bodyDiv w:val="1"/>
      <w:marLeft w:val="0"/>
      <w:marRight w:val="0"/>
      <w:marTop w:val="0"/>
      <w:marBottom w:val="0"/>
      <w:divBdr>
        <w:top w:val="none" w:sz="0" w:space="0" w:color="auto"/>
        <w:left w:val="none" w:sz="0" w:space="0" w:color="auto"/>
        <w:bottom w:val="none" w:sz="0" w:space="0" w:color="auto"/>
        <w:right w:val="none" w:sz="0" w:space="0" w:color="auto"/>
      </w:divBdr>
    </w:div>
    <w:div w:id="1433820148">
      <w:bodyDiv w:val="1"/>
      <w:marLeft w:val="0"/>
      <w:marRight w:val="0"/>
      <w:marTop w:val="0"/>
      <w:marBottom w:val="0"/>
      <w:divBdr>
        <w:top w:val="none" w:sz="0" w:space="0" w:color="auto"/>
        <w:left w:val="none" w:sz="0" w:space="0" w:color="auto"/>
        <w:bottom w:val="none" w:sz="0" w:space="0" w:color="auto"/>
        <w:right w:val="none" w:sz="0" w:space="0" w:color="auto"/>
      </w:divBdr>
    </w:div>
    <w:div w:id="1449473664">
      <w:bodyDiv w:val="1"/>
      <w:marLeft w:val="0"/>
      <w:marRight w:val="0"/>
      <w:marTop w:val="0"/>
      <w:marBottom w:val="0"/>
      <w:divBdr>
        <w:top w:val="none" w:sz="0" w:space="0" w:color="auto"/>
        <w:left w:val="none" w:sz="0" w:space="0" w:color="auto"/>
        <w:bottom w:val="none" w:sz="0" w:space="0" w:color="auto"/>
        <w:right w:val="none" w:sz="0" w:space="0" w:color="auto"/>
      </w:divBdr>
      <w:divsChild>
        <w:div w:id="124244859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59493577">
      <w:bodyDiv w:val="1"/>
      <w:marLeft w:val="0"/>
      <w:marRight w:val="0"/>
      <w:marTop w:val="0"/>
      <w:marBottom w:val="0"/>
      <w:divBdr>
        <w:top w:val="none" w:sz="0" w:space="0" w:color="auto"/>
        <w:left w:val="none" w:sz="0" w:space="0" w:color="auto"/>
        <w:bottom w:val="none" w:sz="0" w:space="0" w:color="auto"/>
        <w:right w:val="none" w:sz="0" w:space="0" w:color="auto"/>
      </w:divBdr>
    </w:div>
    <w:div w:id="1475834795">
      <w:bodyDiv w:val="1"/>
      <w:marLeft w:val="0"/>
      <w:marRight w:val="0"/>
      <w:marTop w:val="0"/>
      <w:marBottom w:val="0"/>
      <w:divBdr>
        <w:top w:val="none" w:sz="0" w:space="0" w:color="auto"/>
        <w:left w:val="none" w:sz="0" w:space="0" w:color="auto"/>
        <w:bottom w:val="none" w:sz="0" w:space="0" w:color="auto"/>
        <w:right w:val="none" w:sz="0" w:space="0" w:color="auto"/>
      </w:divBdr>
      <w:divsChild>
        <w:div w:id="1919170998">
          <w:marLeft w:val="0"/>
          <w:marRight w:val="0"/>
          <w:marTop w:val="0"/>
          <w:marBottom w:val="0"/>
          <w:divBdr>
            <w:top w:val="none" w:sz="0" w:space="0" w:color="auto"/>
            <w:left w:val="none" w:sz="0" w:space="0" w:color="auto"/>
            <w:bottom w:val="none" w:sz="0" w:space="0" w:color="auto"/>
            <w:right w:val="none" w:sz="0" w:space="0" w:color="auto"/>
          </w:divBdr>
        </w:div>
        <w:div w:id="165217553">
          <w:marLeft w:val="0"/>
          <w:marRight w:val="0"/>
          <w:marTop w:val="0"/>
          <w:marBottom w:val="0"/>
          <w:divBdr>
            <w:top w:val="none" w:sz="0" w:space="0" w:color="auto"/>
            <w:left w:val="none" w:sz="0" w:space="0" w:color="auto"/>
            <w:bottom w:val="none" w:sz="0" w:space="0" w:color="auto"/>
            <w:right w:val="none" w:sz="0" w:space="0" w:color="auto"/>
          </w:divBdr>
        </w:div>
        <w:div w:id="1826623404">
          <w:marLeft w:val="0"/>
          <w:marRight w:val="0"/>
          <w:marTop w:val="0"/>
          <w:marBottom w:val="0"/>
          <w:divBdr>
            <w:top w:val="none" w:sz="0" w:space="0" w:color="auto"/>
            <w:left w:val="none" w:sz="0" w:space="0" w:color="auto"/>
            <w:bottom w:val="none" w:sz="0" w:space="0" w:color="auto"/>
            <w:right w:val="none" w:sz="0" w:space="0" w:color="auto"/>
          </w:divBdr>
        </w:div>
      </w:divsChild>
    </w:div>
    <w:div w:id="1481002603">
      <w:bodyDiv w:val="1"/>
      <w:marLeft w:val="0"/>
      <w:marRight w:val="0"/>
      <w:marTop w:val="0"/>
      <w:marBottom w:val="0"/>
      <w:divBdr>
        <w:top w:val="none" w:sz="0" w:space="0" w:color="auto"/>
        <w:left w:val="none" w:sz="0" w:space="0" w:color="auto"/>
        <w:bottom w:val="none" w:sz="0" w:space="0" w:color="auto"/>
        <w:right w:val="none" w:sz="0" w:space="0" w:color="auto"/>
      </w:divBdr>
    </w:div>
    <w:div w:id="1484855056">
      <w:bodyDiv w:val="1"/>
      <w:marLeft w:val="0"/>
      <w:marRight w:val="0"/>
      <w:marTop w:val="0"/>
      <w:marBottom w:val="0"/>
      <w:divBdr>
        <w:top w:val="none" w:sz="0" w:space="0" w:color="auto"/>
        <w:left w:val="none" w:sz="0" w:space="0" w:color="auto"/>
        <w:bottom w:val="none" w:sz="0" w:space="0" w:color="auto"/>
        <w:right w:val="none" w:sz="0" w:space="0" w:color="auto"/>
      </w:divBdr>
    </w:div>
    <w:div w:id="1489206748">
      <w:bodyDiv w:val="1"/>
      <w:marLeft w:val="0"/>
      <w:marRight w:val="0"/>
      <w:marTop w:val="0"/>
      <w:marBottom w:val="0"/>
      <w:divBdr>
        <w:top w:val="none" w:sz="0" w:space="0" w:color="auto"/>
        <w:left w:val="none" w:sz="0" w:space="0" w:color="auto"/>
        <w:bottom w:val="none" w:sz="0" w:space="0" w:color="auto"/>
        <w:right w:val="none" w:sz="0" w:space="0" w:color="auto"/>
      </w:divBdr>
    </w:div>
    <w:div w:id="1509561707">
      <w:bodyDiv w:val="1"/>
      <w:marLeft w:val="0"/>
      <w:marRight w:val="0"/>
      <w:marTop w:val="0"/>
      <w:marBottom w:val="0"/>
      <w:divBdr>
        <w:top w:val="none" w:sz="0" w:space="0" w:color="auto"/>
        <w:left w:val="none" w:sz="0" w:space="0" w:color="auto"/>
        <w:bottom w:val="none" w:sz="0" w:space="0" w:color="auto"/>
        <w:right w:val="none" w:sz="0" w:space="0" w:color="auto"/>
      </w:divBdr>
    </w:div>
    <w:div w:id="1518541853">
      <w:bodyDiv w:val="1"/>
      <w:marLeft w:val="0"/>
      <w:marRight w:val="0"/>
      <w:marTop w:val="0"/>
      <w:marBottom w:val="0"/>
      <w:divBdr>
        <w:top w:val="none" w:sz="0" w:space="0" w:color="auto"/>
        <w:left w:val="none" w:sz="0" w:space="0" w:color="auto"/>
        <w:bottom w:val="none" w:sz="0" w:space="0" w:color="auto"/>
        <w:right w:val="none" w:sz="0" w:space="0" w:color="auto"/>
      </w:divBdr>
      <w:divsChild>
        <w:div w:id="1481770674">
          <w:marLeft w:val="0"/>
          <w:marRight w:val="0"/>
          <w:marTop w:val="0"/>
          <w:marBottom w:val="0"/>
          <w:divBdr>
            <w:top w:val="none" w:sz="0" w:space="0" w:color="auto"/>
            <w:left w:val="none" w:sz="0" w:space="0" w:color="auto"/>
            <w:bottom w:val="none" w:sz="0" w:space="0" w:color="auto"/>
            <w:right w:val="none" w:sz="0" w:space="0" w:color="auto"/>
          </w:divBdr>
        </w:div>
        <w:div w:id="1845433033">
          <w:marLeft w:val="0"/>
          <w:marRight w:val="0"/>
          <w:marTop w:val="0"/>
          <w:marBottom w:val="0"/>
          <w:divBdr>
            <w:top w:val="none" w:sz="0" w:space="0" w:color="auto"/>
            <w:left w:val="none" w:sz="0" w:space="0" w:color="auto"/>
            <w:bottom w:val="none" w:sz="0" w:space="0" w:color="auto"/>
            <w:right w:val="none" w:sz="0" w:space="0" w:color="auto"/>
          </w:divBdr>
        </w:div>
        <w:div w:id="901061169">
          <w:marLeft w:val="0"/>
          <w:marRight w:val="0"/>
          <w:marTop w:val="0"/>
          <w:marBottom w:val="0"/>
          <w:divBdr>
            <w:top w:val="none" w:sz="0" w:space="0" w:color="auto"/>
            <w:left w:val="none" w:sz="0" w:space="0" w:color="auto"/>
            <w:bottom w:val="none" w:sz="0" w:space="0" w:color="auto"/>
            <w:right w:val="none" w:sz="0" w:space="0" w:color="auto"/>
          </w:divBdr>
        </w:div>
      </w:divsChild>
    </w:div>
    <w:div w:id="1523739190">
      <w:bodyDiv w:val="1"/>
      <w:marLeft w:val="0"/>
      <w:marRight w:val="0"/>
      <w:marTop w:val="0"/>
      <w:marBottom w:val="0"/>
      <w:divBdr>
        <w:top w:val="none" w:sz="0" w:space="0" w:color="auto"/>
        <w:left w:val="none" w:sz="0" w:space="0" w:color="auto"/>
        <w:bottom w:val="none" w:sz="0" w:space="0" w:color="auto"/>
        <w:right w:val="none" w:sz="0" w:space="0" w:color="auto"/>
      </w:divBdr>
      <w:divsChild>
        <w:div w:id="15635621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27282848">
      <w:bodyDiv w:val="1"/>
      <w:marLeft w:val="0"/>
      <w:marRight w:val="0"/>
      <w:marTop w:val="0"/>
      <w:marBottom w:val="0"/>
      <w:divBdr>
        <w:top w:val="none" w:sz="0" w:space="0" w:color="auto"/>
        <w:left w:val="none" w:sz="0" w:space="0" w:color="auto"/>
        <w:bottom w:val="none" w:sz="0" w:space="0" w:color="auto"/>
        <w:right w:val="none" w:sz="0" w:space="0" w:color="auto"/>
      </w:divBdr>
    </w:div>
    <w:div w:id="1530756184">
      <w:bodyDiv w:val="1"/>
      <w:marLeft w:val="0"/>
      <w:marRight w:val="0"/>
      <w:marTop w:val="0"/>
      <w:marBottom w:val="0"/>
      <w:divBdr>
        <w:top w:val="none" w:sz="0" w:space="0" w:color="auto"/>
        <w:left w:val="none" w:sz="0" w:space="0" w:color="auto"/>
        <w:bottom w:val="none" w:sz="0" w:space="0" w:color="auto"/>
        <w:right w:val="none" w:sz="0" w:space="0" w:color="auto"/>
      </w:divBdr>
    </w:div>
    <w:div w:id="1535382486">
      <w:bodyDiv w:val="1"/>
      <w:marLeft w:val="0"/>
      <w:marRight w:val="0"/>
      <w:marTop w:val="0"/>
      <w:marBottom w:val="0"/>
      <w:divBdr>
        <w:top w:val="none" w:sz="0" w:space="0" w:color="auto"/>
        <w:left w:val="none" w:sz="0" w:space="0" w:color="auto"/>
        <w:bottom w:val="none" w:sz="0" w:space="0" w:color="auto"/>
        <w:right w:val="none" w:sz="0" w:space="0" w:color="auto"/>
      </w:divBdr>
    </w:div>
    <w:div w:id="1536306865">
      <w:bodyDiv w:val="1"/>
      <w:marLeft w:val="0"/>
      <w:marRight w:val="0"/>
      <w:marTop w:val="0"/>
      <w:marBottom w:val="0"/>
      <w:divBdr>
        <w:top w:val="none" w:sz="0" w:space="0" w:color="auto"/>
        <w:left w:val="none" w:sz="0" w:space="0" w:color="auto"/>
        <w:bottom w:val="none" w:sz="0" w:space="0" w:color="auto"/>
        <w:right w:val="none" w:sz="0" w:space="0" w:color="auto"/>
      </w:divBdr>
    </w:div>
    <w:div w:id="1539276297">
      <w:bodyDiv w:val="1"/>
      <w:marLeft w:val="0"/>
      <w:marRight w:val="0"/>
      <w:marTop w:val="0"/>
      <w:marBottom w:val="0"/>
      <w:divBdr>
        <w:top w:val="none" w:sz="0" w:space="0" w:color="auto"/>
        <w:left w:val="none" w:sz="0" w:space="0" w:color="auto"/>
        <w:bottom w:val="none" w:sz="0" w:space="0" w:color="auto"/>
        <w:right w:val="none" w:sz="0" w:space="0" w:color="auto"/>
      </w:divBdr>
    </w:div>
    <w:div w:id="1543790825">
      <w:bodyDiv w:val="1"/>
      <w:marLeft w:val="0"/>
      <w:marRight w:val="0"/>
      <w:marTop w:val="0"/>
      <w:marBottom w:val="0"/>
      <w:divBdr>
        <w:top w:val="none" w:sz="0" w:space="0" w:color="auto"/>
        <w:left w:val="none" w:sz="0" w:space="0" w:color="auto"/>
        <w:bottom w:val="none" w:sz="0" w:space="0" w:color="auto"/>
        <w:right w:val="none" w:sz="0" w:space="0" w:color="auto"/>
      </w:divBdr>
    </w:div>
    <w:div w:id="1550216781">
      <w:bodyDiv w:val="1"/>
      <w:marLeft w:val="0"/>
      <w:marRight w:val="0"/>
      <w:marTop w:val="0"/>
      <w:marBottom w:val="0"/>
      <w:divBdr>
        <w:top w:val="none" w:sz="0" w:space="0" w:color="auto"/>
        <w:left w:val="none" w:sz="0" w:space="0" w:color="auto"/>
        <w:bottom w:val="none" w:sz="0" w:space="0" w:color="auto"/>
        <w:right w:val="none" w:sz="0" w:space="0" w:color="auto"/>
      </w:divBdr>
    </w:div>
    <w:div w:id="1562593397">
      <w:bodyDiv w:val="1"/>
      <w:marLeft w:val="0"/>
      <w:marRight w:val="0"/>
      <w:marTop w:val="0"/>
      <w:marBottom w:val="0"/>
      <w:divBdr>
        <w:top w:val="none" w:sz="0" w:space="0" w:color="auto"/>
        <w:left w:val="none" w:sz="0" w:space="0" w:color="auto"/>
        <w:bottom w:val="none" w:sz="0" w:space="0" w:color="auto"/>
        <w:right w:val="none" w:sz="0" w:space="0" w:color="auto"/>
      </w:divBdr>
    </w:div>
    <w:div w:id="1586458005">
      <w:bodyDiv w:val="1"/>
      <w:marLeft w:val="0"/>
      <w:marRight w:val="0"/>
      <w:marTop w:val="0"/>
      <w:marBottom w:val="0"/>
      <w:divBdr>
        <w:top w:val="none" w:sz="0" w:space="0" w:color="auto"/>
        <w:left w:val="none" w:sz="0" w:space="0" w:color="auto"/>
        <w:bottom w:val="none" w:sz="0" w:space="0" w:color="auto"/>
        <w:right w:val="none" w:sz="0" w:space="0" w:color="auto"/>
      </w:divBdr>
    </w:div>
    <w:div w:id="1594169309">
      <w:bodyDiv w:val="1"/>
      <w:marLeft w:val="0"/>
      <w:marRight w:val="0"/>
      <w:marTop w:val="0"/>
      <w:marBottom w:val="0"/>
      <w:divBdr>
        <w:top w:val="none" w:sz="0" w:space="0" w:color="auto"/>
        <w:left w:val="none" w:sz="0" w:space="0" w:color="auto"/>
        <w:bottom w:val="none" w:sz="0" w:space="0" w:color="auto"/>
        <w:right w:val="none" w:sz="0" w:space="0" w:color="auto"/>
      </w:divBdr>
    </w:div>
    <w:div w:id="1595825250">
      <w:bodyDiv w:val="1"/>
      <w:marLeft w:val="0"/>
      <w:marRight w:val="0"/>
      <w:marTop w:val="0"/>
      <w:marBottom w:val="0"/>
      <w:divBdr>
        <w:top w:val="none" w:sz="0" w:space="0" w:color="auto"/>
        <w:left w:val="none" w:sz="0" w:space="0" w:color="auto"/>
        <w:bottom w:val="none" w:sz="0" w:space="0" w:color="auto"/>
        <w:right w:val="none" w:sz="0" w:space="0" w:color="auto"/>
      </w:divBdr>
    </w:div>
    <w:div w:id="1606842377">
      <w:bodyDiv w:val="1"/>
      <w:marLeft w:val="0"/>
      <w:marRight w:val="0"/>
      <w:marTop w:val="0"/>
      <w:marBottom w:val="0"/>
      <w:divBdr>
        <w:top w:val="none" w:sz="0" w:space="0" w:color="auto"/>
        <w:left w:val="none" w:sz="0" w:space="0" w:color="auto"/>
        <w:bottom w:val="none" w:sz="0" w:space="0" w:color="auto"/>
        <w:right w:val="none" w:sz="0" w:space="0" w:color="auto"/>
      </w:divBdr>
    </w:div>
    <w:div w:id="1612474807">
      <w:bodyDiv w:val="1"/>
      <w:marLeft w:val="0"/>
      <w:marRight w:val="0"/>
      <w:marTop w:val="0"/>
      <w:marBottom w:val="0"/>
      <w:divBdr>
        <w:top w:val="none" w:sz="0" w:space="0" w:color="auto"/>
        <w:left w:val="none" w:sz="0" w:space="0" w:color="auto"/>
        <w:bottom w:val="none" w:sz="0" w:space="0" w:color="auto"/>
        <w:right w:val="none" w:sz="0" w:space="0" w:color="auto"/>
      </w:divBdr>
    </w:div>
    <w:div w:id="1623537670">
      <w:bodyDiv w:val="1"/>
      <w:marLeft w:val="0"/>
      <w:marRight w:val="0"/>
      <w:marTop w:val="0"/>
      <w:marBottom w:val="0"/>
      <w:divBdr>
        <w:top w:val="none" w:sz="0" w:space="0" w:color="auto"/>
        <w:left w:val="none" w:sz="0" w:space="0" w:color="auto"/>
        <w:bottom w:val="none" w:sz="0" w:space="0" w:color="auto"/>
        <w:right w:val="none" w:sz="0" w:space="0" w:color="auto"/>
      </w:divBdr>
    </w:div>
    <w:div w:id="1648432396">
      <w:bodyDiv w:val="1"/>
      <w:marLeft w:val="0"/>
      <w:marRight w:val="0"/>
      <w:marTop w:val="0"/>
      <w:marBottom w:val="0"/>
      <w:divBdr>
        <w:top w:val="none" w:sz="0" w:space="0" w:color="auto"/>
        <w:left w:val="none" w:sz="0" w:space="0" w:color="auto"/>
        <w:bottom w:val="none" w:sz="0" w:space="0" w:color="auto"/>
        <w:right w:val="none" w:sz="0" w:space="0" w:color="auto"/>
      </w:divBdr>
    </w:div>
    <w:div w:id="1666711943">
      <w:bodyDiv w:val="1"/>
      <w:marLeft w:val="0"/>
      <w:marRight w:val="0"/>
      <w:marTop w:val="0"/>
      <w:marBottom w:val="0"/>
      <w:divBdr>
        <w:top w:val="none" w:sz="0" w:space="0" w:color="auto"/>
        <w:left w:val="none" w:sz="0" w:space="0" w:color="auto"/>
        <w:bottom w:val="none" w:sz="0" w:space="0" w:color="auto"/>
        <w:right w:val="none" w:sz="0" w:space="0" w:color="auto"/>
      </w:divBdr>
      <w:divsChild>
        <w:div w:id="180874118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71247669">
      <w:bodyDiv w:val="1"/>
      <w:marLeft w:val="0"/>
      <w:marRight w:val="0"/>
      <w:marTop w:val="0"/>
      <w:marBottom w:val="0"/>
      <w:divBdr>
        <w:top w:val="none" w:sz="0" w:space="0" w:color="auto"/>
        <w:left w:val="none" w:sz="0" w:space="0" w:color="auto"/>
        <w:bottom w:val="none" w:sz="0" w:space="0" w:color="auto"/>
        <w:right w:val="none" w:sz="0" w:space="0" w:color="auto"/>
      </w:divBdr>
    </w:div>
    <w:div w:id="1673214334">
      <w:bodyDiv w:val="1"/>
      <w:marLeft w:val="0"/>
      <w:marRight w:val="0"/>
      <w:marTop w:val="0"/>
      <w:marBottom w:val="0"/>
      <w:divBdr>
        <w:top w:val="none" w:sz="0" w:space="0" w:color="auto"/>
        <w:left w:val="none" w:sz="0" w:space="0" w:color="auto"/>
        <w:bottom w:val="none" w:sz="0" w:space="0" w:color="auto"/>
        <w:right w:val="none" w:sz="0" w:space="0" w:color="auto"/>
      </w:divBdr>
    </w:div>
    <w:div w:id="1710763611">
      <w:bodyDiv w:val="1"/>
      <w:marLeft w:val="0"/>
      <w:marRight w:val="0"/>
      <w:marTop w:val="0"/>
      <w:marBottom w:val="0"/>
      <w:divBdr>
        <w:top w:val="none" w:sz="0" w:space="0" w:color="auto"/>
        <w:left w:val="none" w:sz="0" w:space="0" w:color="auto"/>
        <w:bottom w:val="none" w:sz="0" w:space="0" w:color="auto"/>
        <w:right w:val="none" w:sz="0" w:space="0" w:color="auto"/>
      </w:divBdr>
    </w:div>
    <w:div w:id="1715694646">
      <w:bodyDiv w:val="1"/>
      <w:marLeft w:val="0"/>
      <w:marRight w:val="0"/>
      <w:marTop w:val="0"/>
      <w:marBottom w:val="0"/>
      <w:divBdr>
        <w:top w:val="none" w:sz="0" w:space="0" w:color="auto"/>
        <w:left w:val="none" w:sz="0" w:space="0" w:color="auto"/>
        <w:bottom w:val="none" w:sz="0" w:space="0" w:color="auto"/>
        <w:right w:val="none" w:sz="0" w:space="0" w:color="auto"/>
      </w:divBdr>
    </w:div>
    <w:div w:id="1745907175">
      <w:bodyDiv w:val="1"/>
      <w:marLeft w:val="0"/>
      <w:marRight w:val="0"/>
      <w:marTop w:val="0"/>
      <w:marBottom w:val="0"/>
      <w:divBdr>
        <w:top w:val="none" w:sz="0" w:space="0" w:color="auto"/>
        <w:left w:val="none" w:sz="0" w:space="0" w:color="auto"/>
        <w:bottom w:val="none" w:sz="0" w:space="0" w:color="auto"/>
        <w:right w:val="none" w:sz="0" w:space="0" w:color="auto"/>
      </w:divBdr>
    </w:div>
    <w:div w:id="1755130353">
      <w:bodyDiv w:val="1"/>
      <w:marLeft w:val="0"/>
      <w:marRight w:val="0"/>
      <w:marTop w:val="0"/>
      <w:marBottom w:val="0"/>
      <w:divBdr>
        <w:top w:val="none" w:sz="0" w:space="0" w:color="auto"/>
        <w:left w:val="none" w:sz="0" w:space="0" w:color="auto"/>
        <w:bottom w:val="none" w:sz="0" w:space="0" w:color="auto"/>
        <w:right w:val="none" w:sz="0" w:space="0" w:color="auto"/>
      </w:divBdr>
    </w:div>
    <w:div w:id="1755973711">
      <w:bodyDiv w:val="1"/>
      <w:marLeft w:val="0"/>
      <w:marRight w:val="0"/>
      <w:marTop w:val="0"/>
      <w:marBottom w:val="0"/>
      <w:divBdr>
        <w:top w:val="none" w:sz="0" w:space="0" w:color="auto"/>
        <w:left w:val="none" w:sz="0" w:space="0" w:color="auto"/>
        <w:bottom w:val="none" w:sz="0" w:space="0" w:color="auto"/>
        <w:right w:val="none" w:sz="0" w:space="0" w:color="auto"/>
      </w:divBdr>
    </w:div>
    <w:div w:id="1763256225">
      <w:bodyDiv w:val="1"/>
      <w:marLeft w:val="0"/>
      <w:marRight w:val="0"/>
      <w:marTop w:val="0"/>
      <w:marBottom w:val="0"/>
      <w:divBdr>
        <w:top w:val="none" w:sz="0" w:space="0" w:color="auto"/>
        <w:left w:val="none" w:sz="0" w:space="0" w:color="auto"/>
        <w:bottom w:val="none" w:sz="0" w:space="0" w:color="auto"/>
        <w:right w:val="none" w:sz="0" w:space="0" w:color="auto"/>
      </w:divBdr>
    </w:div>
    <w:div w:id="1764765700">
      <w:bodyDiv w:val="1"/>
      <w:marLeft w:val="0"/>
      <w:marRight w:val="0"/>
      <w:marTop w:val="0"/>
      <w:marBottom w:val="0"/>
      <w:divBdr>
        <w:top w:val="none" w:sz="0" w:space="0" w:color="auto"/>
        <w:left w:val="none" w:sz="0" w:space="0" w:color="auto"/>
        <w:bottom w:val="none" w:sz="0" w:space="0" w:color="auto"/>
        <w:right w:val="none" w:sz="0" w:space="0" w:color="auto"/>
      </w:divBdr>
    </w:div>
    <w:div w:id="1771776975">
      <w:bodyDiv w:val="1"/>
      <w:marLeft w:val="0"/>
      <w:marRight w:val="0"/>
      <w:marTop w:val="0"/>
      <w:marBottom w:val="0"/>
      <w:divBdr>
        <w:top w:val="none" w:sz="0" w:space="0" w:color="auto"/>
        <w:left w:val="none" w:sz="0" w:space="0" w:color="auto"/>
        <w:bottom w:val="none" w:sz="0" w:space="0" w:color="auto"/>
        <w:right w:val="none" w:sz="0" w:space="0" w:color="auto"/>
      </w:divBdr>
    </w:div>
    <w:div w:id="1777096133">
      <w:bodyDiv w:val="1"/>
      <w:marLeft w:val="0"/>
      <w:marRight w:val="0"/>
      <w:marTop w:val="0"/>
      <w:marBottom w:val="0"/>
      <w:divBdr>
        <w:top w:val="none" w:sz="0" w:space="0" w:color="auto"/>
        <w:left w:val="none" w:sz="0" w:space="0" w:color="auto"/>
        <w:bottom w:val="none" w:sz="0" w:space="0" w:color="auto"/>
        <w:right w:val="none" w:sz="0" w:space="0" w:color="auto"/>
      </w:divBdr>
    </w:div>
    <w:div w:id="1784038314">
      <w:bodyDiv w:val="1"/>
      <w:marLeft w:val="0"/>
      <w:marRight w:val="0"/>
      <w:marTop w:val="0"/>
      <w:marBottom w:val="0"/>
      <w:divBdr>
        <w:top w:val="none" w:sz="0" w:space="0" w:color="auto"/>
        <w:left w:val="none" w:sz="0" w:space="0" w:color="auto"/>
        <w:bottom w:val="none" w:sz="0" w:space="0" w:color="auto"/>
        <w:right w:val="none" w:sz="0" w:space="0" w:color="auto"/>
      </w:divBdr>
    </w:div>
    <w:div w:id="1784688341">
      <w:bodyDiv w:val="1"/>
      <w:marLeft w:val="0"/>
      <w:marRight w:val="0"/>
      <w:marTop w:val="0"/>
      <w:marBottom w:val="0"/>
      <w:divBdr>
        <w:top w:val="none" w:sz="0" w:space="0" w:color="auto"/>
        <w:left w:val="none" w:sz="0" w:space="0" w:color="auto"/>
        <w:bottom w:val="none" w:sz="0" w:space="0" w:color="auto"/>
        <w:right w:val="none" w:sz="0" w:space="0" w:color="auto"/>
      </w:divBdr>
    </w:div>
    <w:div w:id="1787967105">
      <w:bodyDiv w:val="1"/>
      <w:marLeft w:val="0"/>
      <w:marRight w:val="0"/>
      <w:marTop w:val="0"/>
      <w:marBottom w:val="0"/>
      <w:divBdr>
        <w:top w:val="none" w:sz="0" w:space="0" w:color="auto"/>
        <w:left w:val="none" w:sz="0" w:space="0" w:color="auto"/>
        <w:bottom w:val="none" w:sz="0" w:space="0" w:color="auto"/>
        <w:right w:val="none" w:sz="0" w:space="0" w:color="auto"/>
      </w:divBdr>
    </w:div>
    <w:div w:id="1789229548">
      <w:bodyDiv w:val="1"/>
      <w:marLeft w:val="0"/>
      <w:marRight w:val="0"/>
      <w:marTop w:val="0"/>
      <w:marBottom w:val="0"/>
      <w:divBdr>
        <w:top w:val="none" w:sz="0" w:space="0" w:color="auto"/>
        <w:left w:val="none" w:sz="0" w:space="0" w:color="auto"/>
        <w:bottom w:val="none" w:sz="0" w:space="0" w:color="auto"/>
        <w:right w:val="none" w:sz="0" w:space="0" w:color="auto"/>
      </w:divBdr>
      <w:divsChild>
        <w:div w:id="76699906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96944035">
      <w:bodyDiv w:val="1"/>
      <w:marLeft w:val="0"/>
      <w:marRight w:val="0"/>
      <w:marTop w:val="0"/>
      <w:marBottom w:val="0"/>
      <w:divBdr>
        <w:top w:val="none" w:sz="0" w:space="0" w:color="auto"/>
        <w:left w:val="none" w:sz="0" w:space="0" w:color="auto"/>
        <w:bottom w:val="none" w:sz="0" w:space="0" w:color="auto"/>
        <w:right w:val="none" w:sz="0" w:space="0" w:color="auto"/>
      </w:divBdr>
    </w:div>
    <w:div w:id="1820609676">
      <w:bodyDiv w:val="1"/>
      <w:marLeft w:val="0"/>
      <w:marRight w:val="0"/>
      <w:marTop w:val="0"/>
      <w:marBottom w:val="0"/>
      <w:divBdr>
        <w:top w:val="none" w:sz="0" w:space="0" w:color="auto"/>
        <w:left w:val="none" w:sz="0" w:space="0" w:color="auto"/>
        <w:bottom w:val="none" w:sz="0" w:space="0" w:color="auto"/>
        <w:right w:val="none" w:sz="0" w:space="0" w:color="auto"/>
      </w:divBdr>
    </w:div>
    <w:div w:id="1835491102">
      <w:bodyDiv w:val="1"/>
      <w:marLeft w:val="0"/>
      <w:marRight w:val="0"/>
      <w:marTop w:val="0"/>
      <w:marBottom w:val="0"/>
      <w:divBdr>
        <w:top w:val="none" w:sz="0" w:space="0" w:color="auto"/>
        <w:left w:val="none" w:sz="0" w:space="0" w:color="auto"/>
        <w:bottom w:val="none" w:sz="0" w:space="0" w:color="auto"/>
        <w:right w:val="none" w:sz="0" w:space="0" w:color="auto"/>
      </w:divBdr>
    </w:div>
    <w:div w:id="1870949790">
      <w:bodyDiv w:val="1"/>
      <w:marLeft w:val="0"/>
      <w:marRight w:val="0"/>
      <w:marTop w:val="0"/>
      <w:marBottom w:val="0"/>
      <w:divBdr>
        <w:top w:val="none" w:sz="0" w:space="0" w:color="auto"/>
        <w:left w:val="none" w:sz="0" w:space="0" w:color="auto"/>
        <w:bottom w:val="none" w:sz="0" w:space="0" w:color="auto"/>
        <w:right w:val="none" w:sz="0" w:space="0" w:color="auto"/>
      </w:divBdr>
    </w:div>
    <w:div w:id="1879463688">
      <w:bodyDiv w:val="1"/>
      <w:marLeft w:val="0"/>
      <w:marRight w:val="0"/>
      <w:marTop w:val="0"/>
      <w:marBottom w:val="0"/>
      <w:divBdr>
        <w:top w:val="none" w:sz="0" w:space="0" w:color="auto"/>
        <w:left w:val="none" w:sz="0" w:space="0" w:color="auto"/>
        <w:bottom w:val="none" w:sz="0" w:space="0" w:color="auto"/>
        <w:right w:val="none" w:sz="0" w:space="0" w:color="auto"/>
      </w:divBdr>
    </w:div>
    <w:div w:id="1900899451">
      <w:bodyDiv w:val="1"/>
      <w:marLeft w:val="0"/>
      <w:marRight w:val="0"/>
      <w:marTop w:val="0"/>
      <w:marBottom w:val="0"/>
      <w:divBdr>
        <w:top w:val="none" w:sz="0" w:space="0" w:color="auto"/>
        <w:left w:val="none" w:sz="0" w:space="0" w:color="auto"/>
        <w:bottom w:val="none" w:sz="0" w:space="0" w:color="auto"/>
        <w:right w:val="none" w:sz="0" w:space="0" w:color="auto"/>
      </w:divBdr>
    </w:div>
    <w:div w:id="1912539906">
      <w:bodyDiv w:val="1"/>
      <w:marLeft w:val="0"/>
      <w:marRight w:val="0"/>
      <w:marTop w:val="0"/>
      <w:marBottom w:val="0"/>
      <w:divBdr>
        <w:top w:val="none" w:sz="0" w:space="0" w:color="auto"/>
        <w:left w:val="none" w:sz="0" w:space="0" w:color="auto"/>
        <w:bottom w:val="none" w:sz="0" w:space="0" w:color="auto"/>
        <w:right w:val="none" w:sz="0" w:space="0" w:color="auto"/>
      </w:divBdr>
    </w:div>
    <w:div w:id="1915629218">
      <w:bodyDiv w:val="1"/>
      <w:marLeft w:val="0"/>
      <w:marRight w:val="0"/>
      <w:marTop w:val="0"/>
      <w:marBottom w:val="0"/>
      <w:divBdr>
        <w:top w:val="none" w:sz="0" w:space="0" w:color="auto"/>
        <w:left w:val="none" w:sz="0" w:space="0" w:color="auto"/>
        <w:bottom w:val="none" w:sz="0" w:space="0" w:color="auto"/>
        <w:right w:val="none" w:sz="0" w:space="0" w:color="auto"/>
      </w:divBdr>
    </w:div>
    <w:div w:id="1928994446">
      <w:bodyDiv w:val="1"/>
      <w:marLeft w:val="0"/>
      <w:marRight w:val="0"/>
      <w:marTop w:val="0"/>
      <w:marBottom w:val="0"/>
      <w:divBdr>
        <w:top w:val="none" w:sz="0" w:space="0" w:color="auto"/>
        <w:left w:val="none" w:sz="0" w:space="0" w:color="auto"/>
        <w:bottom w:val="none" w:sz="0" w:space="0" w:color="auto"/>
        <w:right w:val="none" w:sz="0" w:space="0" w:color="auto"/>
      </w:divBdr>
    </w:div>
    <w:div w:id="1954362092">
      <w:bodyDiv w:val="1"/>
      <w:marLeft w:val="0"/>
      <w:marRight w:val="0"/>
      <w:marTop w:val="0"/>
      <w:marBottom w:val="0"/>
      <w:divBdr>
        <w:top w:val="none" w:sz="0" w:space="0" w:color="auto"/>
        <w:left w:val="none" w:sz="0" w:space="0" w:color="auto"/>
        <w:bottom w:val="none" w:sz="0" w:space="0" w:color="auto"/>
        <w:right w:val="none" w:sz="0" w:space="0" w:color="auto"/>
      </w:divBdr>
    </w:div>
    <w:div w:id="1964265148">
      <w:bodyDiv w:val="1"/>
      <w:marLeft w:val="0"/>
      <w:marRight w:val="0"/>
      <w:marTop w:val="0"/>
      <w:marBottom w:val="0"/>
      <w:divBdr>
        <w:top w:val="none" w:sz="0" w:space="0" w:color="auto"/>
        <w:left w:val="none" w:sz="0" w:space="0" w:color="auto"/>
        <w:bottom w:val="none" w:sz="0" w:space="0" w:color="auto"/>
        <w:right w:val="none" w:sz="0" w:space="0" w:color="auto"/>
      </w:divBdr>
    </w:div>
    <w:div w:id="1965965072">
      <w:bodyDiv w:val="1"/>
      <w:marLeft w:val="0"/>
      <w:marRight w:val="0"/>
      <w:marTop w:val="0"/>
      <w:marBottom w:val="0"/>
      <w:divBdr>
        <w:top w:val="none" w:sz="0" w:space="0" w:color="auto"/>
        <w:left w:val="none" w:sz="0" w:space="0" w:color="auto"/>
        <w:bottom w:val="none" w:sz="0" w:space="0" w:color="auto"/>
        <w:right w:val="none" w:sz="0" w:space="0" w:color="auto"/>
      </w:divBdr>
    </w:div>
    <w:div w:id="1968272987">
      <w:bodyDiv w:val="1"/>
      <w:marLeft w:val="0"/>
      <w:marRight w:val="0"/>
      <w:marTop w:val="0"/>
      <w:marBottom w:val="0"/>
      <w:divBdr>
        <w:top w:val="none" w:sz="0" w:space="0" w:color="auto"/>
        <w:left w:val="none" w:sz="0" w:space="0" w:color="auto"/>
        <w:bottom w:val="none" w:sz="0" w:space="0" w:color="auto"/>
        <w:right w:val="none" w:sz="0" w:space="0" w:color="auto"/>
      </w:divBdr>
    </w:div>
    <w:div w:id="1981810893">
      <w:bodyDiv w:val="1"/>
      <w:marLeft w:val="0"/>
      <w:marRight w:val="0"/>
      <w:marTop w:val="0"/>
      <w:marBottom w:val="0"/>
      <w:divBdr>
        <w:top w:val="none" w:sz="0" w:space="0" w:color="auto"/>
        <w:left w:val="none" w:sz="0" w:space="0" w:color="auto"/>
        <w:bottom w:val="none" w:sz="0" w:space="0" w:color="auto"/>
        <w:right w:val="none" w:sz="0" w:space="0" w:color="auto"/>
      </w:divBdr>
    </w:div>
    <w:div w:id="1982803548">
      <w:bodyDiv w:val="1"/>
      <w:marLeft w:val="0"/>
      <w:marRight w:val="0"/>
      <w:marTop w:val="0"/>
      <w:marBottom w:val="0"/>
      <w:divBdr>
        <w:top w:val="none" w:sz="0" w:space="0" w:color="auto"/>
        <w:left w:val="none" w:sz="0" w:space="0" w:color="auto"/>
        <w:bottom w:val="none" w:sz="0" w:space="0" w:color="auto"/>
        <w:right w:val="none" w:sz="0" w:space="0" w:color="auto"/>
      </w:divBdr>
    </w:div>
    <w:div w:id="2004359979">
      <w:bodyDiv w:val="1"/>
      <w:marLeft w:val="0"/>
      <w:marRight w:val="0"/>
      <w:marTop w:val="0"/>
      <w:marBottom w:val="0"/>
      <w:divBdr>
        <w:top w:val="none" w:sz="0" w:space="0" w:color="auto"/>
        <w:left w:val="none" w:sz="0" w:space="0" w:color="auto"/>
        <w:bottom w:val="none" w:sz="0" w:space="0" w:color="auto"/>
        <w:right w:val="none" w:sz="0" w:space="0" w:color="auto"/>
      </w:divBdr>
    </w:div>
    <w:div w:id="2005619757">
      <w:bodyDiv w:val="1"/>
      <w:marLeft w:val="0"/>
      <w:marRight w:val="0"/>
      <w:marTop w:val="0"/>
      <w:marBottom w:val="0"/>
      <w:divBdr>
        <w:top w:val="none" w:sz="0" w:space="0" w:color="auto"/>
        <w:left w:val="none" w:sz="0" w:space="0" w:color="auto"/>
        <w:bottom w:val="none" w:sz="0" w:space="0" w:color="auto"/>
        <w:right w:val="none" w:sz="0" w:space="0" w:color="auto"/>
      </w:divBdr>
    </w:div>
    <w:div w:id="2013676865">
      <w:bodyDiv w:val="1"/>
      <w:marLeft w:val="0"/>
      <w:marRight w:val="0"/>
      <w:marTop w:val="0"/>
      <w:marBottom w:val="0"/>
      <w:divBdr>
        <w:top w:val="none" w:sz="0" w:space="0" w:color="auto"/>
        <w:left w:val="none" w:sz="0" w:space="0" w:color="auto"/>
        <w:bottom w:val="none" w:sz="0" w:space="0" w:color="auto"/>
        <w:right w:val="none" w:sz="0" w:space="0" w:color="auto"/>
      </w:divBdr>
    </w:div>
    <w:div w:id="2015066101">
      <w:bodyDiv w:val="1"/>
      <w:marLeft w:val="0"/>
      <w:marRight w:val="0"/>
      <w:marTop w:val="0"/>
      <w:marBottom w:val="0"/>
      <w:divBdr>
        <w:top w:val="none" w:sz="0" w:space="0" w:color="auto"/>
        <w:left w:val="none" w:sz="0" w:space="0" w:color="auto"/>
        <w:bottom w:val="none" w:sz="0" w:space="0" w:color="auto"/>
        <w:right w:val="none" w:sz="0" w:space="0" w:color="auto"/>
      </w:divBdr>
    </w:div>
    <w:div w:id="2015301141">
      <w:bodyDiv w:val="1"/>
      <w:marLeft w:val="0"/>
      <w:marRight w:val="0"/>
      <w:marTop w:val="0"/>
      <w:marBottom w:val="0"/>
      <w:divBdr>
        <w:top w:val="none" w:sz="0" w:space="0" w:color="auto"/>
        <w:left w:val="none" w:sz="0" w:space="0" w:color="auto"/>
        <w:bottom w:val="none" w:sz="0" w:space="0" w:color="auto"/>
        <w:right w:val="none" w:sz="0" w:space="0" w:color="auto"/>
      </w:divBdr>
    </w:div>
    <w:div w:id="2016297439">
      <w:bodyDiv w:val="1"/>
      <w:marLeft w:val="0"/>
      <w:marRight w:val="0"/>
      <w:marTop w:val="0"/>
      <w:marBottom w:val="0"/>
      <w:divBdr>
        <w:top w:val="none" w:sz="0" w:space="0" w:color="auto"/>
        <w:left w:val="none" w:sz="0" w:space="0" w:color="auto"/>
        <w:bottom w:val="none" w:sz="0" w:space="0" w:color="auto"/>
        <w:right w:val="none" w:sz="0" w:space="0" w:color="auto"/>
      </w:divBdr>
    </w:div>
    <w:div w:id="2017806179">
      <w:bodyDiv w:val="1"/>
      <w:marLeft w:val="0"/>
      <w:marRight w:val="0"/>
      <w:marTop w:val="0"/>
      <w:marBottom w:val="0"/>
      <w:divBdr>
        <w:top w:val="none" w:sz="0" w:space="0" w:color="auto"/>
        <w:left w:val="none" w:sz="0" w:space="0" w:color="auto"/>
        <w:bottom w:val="none" w:sz="0" w:space="0" w:color="auto"/>
        <w:right w:val="none" w:sz="0" w:space="0" w:color="auto"/>
      </w:divBdr>
    </w:div>
    <w:div w:id="2023623195">
      <w:bodyDiv w:val="1"/>
      <w:marLeft w:val="0"/>
      <w:marRight w:val="0"/>
      <w:marTop w:val="0"/>
      <w:marBottom w:val="0"/>
      <w:divBdr>
        <w:top w:val="none" w:sz="0" w:space="0" w:color="auto"/>
        <w:left w:val="none" w:sz="0" w:space="0" w:color="auto"/>
        <w:bottom w:val="none" w:sz="0" w:space="0" w:color="auto"/>
        <w:right w:val="none" w:sz="0" w:space="0" w:color="auto"/>
      </w:divBdr>
    </w:div>
    <w:div w:id="2035956923">
      <w:bodyDiv w:val="1"/>
      <w:marLeft w:val="0"/>
      <w:marRight w:val="0"/>
      <w:marTop w:val="0"/>
      <w:marBottom w:val="0"/>
      <w:divBdr>
        <w:top w:val="none" w:sz="0" w:space="0" w:color="auto"/>
        <w:left w:val="none" w:sz="0" w:space="0" w:color="auto"/>
        <w:bottom w:val="none" w:sz="0" w:space="0" w:color="auto"/>
        <w:right w:val="none" w:sz="0" w:space="0" w:color="auto"/>
      </w:divBdr>
    </w:div>
    <w:div w:id="2036417731">
      <w:bodyDiv w:val="1"/>
      <w:marLeft w:val="0"/>
      <w:marRight w:val="0"/>
      <w:marTop w:val="0"/>
      <w:marBottom w:val="0"/>
      <w:divBdr>
        <w:top w:val="none" w:sz="0" w:space="0" w:color="auto"/>
        <w:left w:val="none" w:sz="0" w:space="0" w:color="auto"/>
        <w:bottom w:val="none" w:sz="0" w:space="0" w:color="auto"/>
        <w:right w:val="none" w:sz="0" w:space="0" w:color="auto"/>
      </w:divBdr>
    </w:div>
    <w:div w:id="2044866732">
      <w:bodyDiv w:val="1"/>
      <w:marLeft w:val="0"/>
      <w:marRight w:val="0"/>
      <w:marTop w:val="0"/>
      <w:marBottom w:val="0"/>
      <w:divBdr>
        <w:top w:val="none" w:sz="0" w:space="0" w:color="auto"/>
        <w:left w:val="none" w:sz="0" w:space="0" w:color="auto"/>
        <w:bottom w:val="none" w:sz="0" w:space="0" w:color="auto"/>
        <w:right w:val="none" w:sz="0" w:space="0" w:color="auto"/>
      </w:divBdr>
    </w:div>
    <w:div w:id="2047950741">
      <w:bodyDiv w:val="1"/>
      <w:marLeft w:val="0"/>
      <w:marRight w:val="0"/>
      <w:marTop w:val="0"/>
      <w:marBottom w:val="0"/>
      <w:divBdr>
        <w:top w:val="none" w:sz="0" w:space="0" w:color="auto"/>
        <w:left w:val="none" w:sz="0" w:space="0" w:color="auto"/>
        <w:bottom w:val="none" w:sz="0" w:space="0" w:color="auto"/>
        <w:right w:val="none" w:sz="0" w:space="0" w:color="auto"/>
      </w:divBdr>
    </w:div>
    <w:div w:id="2061055544">
      <w:bodyDiv w:val="1"/>
      <w:marLeft w:val="0"/>
      <w:marRight w:val="0"/>
      <w:marTop w:val="0"/>
      <w:marBottom w:val="0"/>
      <w:divBdr>
        <w:top w:val="none" w:sz="0" w:space="0" w:color="auto"/>
        <w:left w:val="none" w:sz="0" w:space="0" w:color="auto"/>
        <w:bottom w:val="none" w:sz="0" w:space="0" w:color="auto"/>
        <w:right w:val="none" w:sz="0" w:space="0" w:color="auto"/>
      </w:divBdr>
    </w:div>
    <w:div w:id="2061125687">
      <w:bodyDiv w:val="1"/>
      <w:marLeft w:val="0"/>
      <w:marRight w:val="0"/>
      <w:marTop w:val="0"/>
      <w:marBottom w:val="0"/>
      <w:divBdr>
        <w:top w:val="none" w:sz="0" w:space="0" w:color="auto"/>
        <w:left w:val="none" w:sz="0" w:space="0" w:color="auto"/>
        <w:bottom w:val="none" w:sz="0" w:space="0" w:color="auto"/>
        <w:right w:val="none" w:sz="0" w:space="0" w:color="auto"/>
      </w:divBdr>
    </w:div>
    <w:div w:id="2061249790">
      <w:bodyDiv w:val="1"/>
      <w:marLeft w:val="0"/>
      <w:marRight w:val="0"/>
      <w:marTop w:val="0"/>
      <w:marBottom w:val="0"/>
      <w:divBdr>
        <w:top w:val="none" w:sz="0" w:space="0" w:color="auto"/>
        <w:left w:val="none" w:sz="0" w:space="0" w:color="auto"/>
        <w:bottom w:val="none" w:sz="0" w:space="0" w:color="auto"/>
        <w:right w:val="none" w:sz="0" w:space="0" w:color="auto"/>
      </w:divBdr>
    </w:div>
    <w:div w:id="2067944407">
      <w:bodyDiv w:val="1"/>
      <w:marLeft w:val="0"/>
      <w:marRight w:val="0"/>
      <w:marTop w:val="0"/>
      <w:marBottom w:val="0"/>
      <w:divBdr>
        <w:top w:val="none" w:sz="0" w:space="0" w:color="auto"/>
        <w:left w:val="none" w:sz="0" w:space="0" w:color="auto"/>
        <w:bottom w:val="none" w:sz="0" w:space="0" w:color="auto"/>
        <w:right w:val="none" w:sz="0" w:space="0" w:color="auto"/>
      </w:divBdr>
    </w:div>
    <w:div w:id="2072270637">
      <w:bodyDiv w:val="1"/>
      <w:marLeft w:val="0"/>
      <w:marRight w:val="0"/>
      <w:marTop w:val="0"/>
      <w:marBottom w:val="0"/>
      <w:divBdr>
        <w:top w:val="none" w:sz="0" w:space="0" w:color="auto"/>
        <w:left w:val="none" w:sz="0" w:space="0" w:color="auto"/>
        <w:bottom w:val="none" w:sz="0" w:space="0" w:color="auto"/>
        <w:right w:val="none" w:sz="0" w:space="0" w:color="auto"/>
      </w:divBdr>
      <w:divsChild>
        <w:div w:id="1709527082">
          <w:blockQuote w:val="1"/>
          <w:marLeft w:val="720"/>
          <w:marRight w:val="720"/>
          <w:marTop w:val="100"/>
          <w:marBottom w:val="100"/>
          <w:divBdr>
            <w:top w:val="none" w:sz="0" w:space="0" w:color="auto"/>
            <w:left w:val="none" w:sz="0" w:space="0" w:color="auto"/>
            <w:bottom w:val="none" w:sz="0" w:space="0" w:color="auto"/>
            <w:right w:val="none" w:sz="0" w:space="0" w:color="auto"/>
          </w:divBdr>
        </w:div>
        <w:div w:id="206290140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87458789">
      <w:bodyDiv w:val="1"/>
      <w:marLeft w:val="0"/>
      <w:marRight w:val="0"/>
      <w:marTop w:val="0"/>
      <w:marBottom w:val="0"/>
      <w:divBdr>
        <w:top w:val="none" w:sz="0" w:space="0" w:color="auto"/>
        <w:left w:val="none" w:sz="0" w:space="0" w:color="auto"/>
        <w:bottom w:val="none" w:sz="0" w:space="0" w:color="auto"/>
        <w:right w:val="none" w:sz="0" w:space="0" w:color="auto"/>
      </w:divBdr>
    </w:div>
    <w:div w:id="2090150461">
      <w:bodyDiv w:val="1"/>
      <w:marLeft w:val="0"/>
      <w:marRight w:val="0"/>
      <w:marTop w:val="0"/>
      <w:marBottom w:val="0"/>
      <w:divBdr>
        <w:top w:val="none" w:sz="0" w:space="0" w:color="auto"/>
        <w:left w:val="none" w:sz="0" w:space="0" w:color="auto"/>
        <w:bottom w:val="none" w:sz="0" w:space="0" w:color="auto"/>
        <w:right w:val="none" w:sz="0" w:space="0" w:color="auto"/>
      </w:divBdr>
    </w:div>
    <w:div w:id="2093888355">
      <w:bodyDiv w:val="1"/>
      <w:marLeft w:val="0"/>
      <w:marRight w:val="0"/>
      <w:marTop w:val="0"/>
      <w:marBottom w:val="0"/>
      <w:divBdr>
        <w:top w:val="none" w:sz="0" w:space="0" w:color="auto"/>
        <w:left w:val="none" w:sz="0" w:space="0" w:color="auto"/>
        <w:bottom w:val="none" w:sz="0" w:space="0" w:color="auto"/>
        <w:right w:val="none" w:sz="0" w:space="0" w:color="auto"/>
      </w:divBdr>
    </w:div>
    <w:div w:id="2098205744">
      <w:bodyDiv w:val="1"/>
      <w:marLeft w:val="0"/>
      <w:marRight w:val="0"/>
      <w:marTop w:val="0"/>
      <w:marBottom w:val="0"/>
      <w:divBdr>
        <w:top w:val="none" w:sz="0" w:space="0" w:color="auto"/>
        <w:left w:val="none" w:sz="0" w:space="0" w:color="auto"/>
        <w:bottom w:val="none" w:sz="0" w:space="0" w:color="auto"/>
        <w:right w:val="none" w:sz="0" w:space="0" w:color="auto"/>
      </w:divBdr>
    </w:div>
    <w:div w:id="2134711386">
      <w:bodyDiv w:val="1"/>
      <w:marLeft w:val="0"/>
      <w:marRight w:val="0"/>
      <w:marTop w:val="0"/>
      <w:marBottom w:val="0"/>
      <w:divBdr>
        <w:top w:val="none" w:sz="0" w:space="0" w:color="auto"/>
        <w:left w:val="none" w:sz="0" w:space="0" w:color="auto"/>
        <w:bottom w:val="none" w:sz="0" w:space="0" w:color="auto"/>
        <w:right w:val="none" w:sz="0" w:space="0" w:color="auto"/>
      </w:divBdr>
    </w:div>
    <w:div w:id="2138988178">
      <w:bodyDiv w:val="1"/>
      <w:marLeft w:val="0"/>
      <w:marRight w:val="0"/>
      <w:marTop w:val="0"/>
      <w:marBottom w:val="0"/>
      <w:divBdr>
        <w:top w:val="none" w:sz="0" w:space="0" w:color="auto"/>
        <w:left w:val="none" w:sz="0" w:space="0" w:color="auto"/>
        <w:bottom w:val="none" w:sz="0" w:space="0" w:color="auto"/>
        <w:right w:val="none" w:sz="0" w:space="0" w:color="auto"/>
      </w:divBdr>
    </w:div>
    <w:div w:id="2139520513">
      <w:bodyDiv w:val="1"/>
      <w:marLeft w:val="0"/>
      <w:marRight w:val="0"/>
      <w:marTop w:val="0"/>
      <w:marBottom w:val="0"/>
      <w:divBdr>
        <w:top w:val="none" w:sz="0" w:space="0" w:color="auto"/>
        <w:left w:val="none" w:sz="0" w:space="0" w:color="auto"/>
        <w:bottom w:val="none" w:sz="0" w:space="0" w:color="auto"/>
        <w:right w:val="none" w:sz="0" w:space="0" w:color="auto"/>
      </w:divBdr>
    </w:div>
    <w:div w:id="2146660888">
      <w:bodyDiv w:val="1"/>
      <w:marLeft w:val="0"/>
      <w:marRight w:val="0"/>
      <w:marTop w:val="0"/>
      <w:marBottom w:val="0"/>
      <w:divBdr>
        <w:top w:val="none" w:sz="0" w:space="0" w:color="auto"/>
        <w:left w:val="none" w:sz="0" w:space="0" w:color="auto"/>
        <w:bottom w:val="none" w:sz="0" w:space="0" w:color="auto"/>
        <w:right w:val="none" w:sz="0" w:space="0" w:color="auto"/>
      </w:divBdr>
      <w:divsChild>
        <w:div w:id="553782710">
          <w:marLeft w:val="0"/>
          <w:marRight w:val="0"/>
          <w:marTop w:val="0"/>
          <w:marBottom w:val="0"/>
          <w:divBdr>
            <w:top w:val="none" w:sz="0" w:space="0" w:color="auto"/>
            <w:left w:val="none" w:sz="0" w:space="0" w:color="auto"/>
            <w:bottom w:val="none" w:sz="0" w:space="0" w:color="auto"/>
            <w:right w:val="none" w:sz="0" w:space="0" w:color="auto"/>
          </w:divBdr>
        </w:div>
        <w:div w:id="2134596917">
          <w:marLeft w:val="0"/>
          <w:marRight w:val="0"/>
          <w:marTop w:val="0"/>
          <w:marBottom w:val="0"/>
          <w:divBdr>
            <w:top w:val="none" w:sz="0" w:space="0" w:color="auto"/>
            <w:left w:val="none" w:sz="0" w:space="0" w:color="auto"/>
            <w:bottom w:val="none" w:sz="0" w:space="0" w:color="auto"/>
            <w:right w:val="none" w:sz="0" w:space="0" w:color="auto"/>
          </w:divBdr>
        </w:div>
        <w:div w:id="1575706013">
          <w:marLeft w:val="0"/>
          <w:marRight w:val="0"/>
          <w:marTop w:val="0"/>
          <w:marBottom w:val="0"/>
          <w:divBdr>
            <w:top w:val="none" w:sz="0" w:space="0" w:color="auto"/>
            <w:left w:val="none" w:sz="0" w:space="0" w:color="auto"/>
            <w:bottom w:val="none" w:sz="0" w:space="0" w:color="auto"/>
            <w:right w:val="none" w:sz="0" w:space="0" w:color="auto"/>
          </w:divBdr>
        </w:div>
        <w:div w:id="1677614696">
          <w:marLeft w:val="0"/>
          <w:marRight w:val="0"/>
          <w:marTop w:val="0"/>
          <w:marBottom w:val="0"/>
          <w:divBdr>
            <w:top w:val="none" w:sz="0" w:space="0" w:color="auto"/>
            <w:left w:val="none" w:sz="0" w:space="0" w:color="auto"/>
            <w:bottom w:val="none" w:sz="0" w:space="0" w:color="auto"/>
            <w:right w:val="none" w:sz="0" w:space="0" w:color="auto"/>
          </w:divBdr>
        </w:div>
        <w:div w:id="1500002600">
          <w:marLeft w:val="0"/>
          <w:marRight w:val="0"/>
          <w:marTop w:val="0"/>
          <w:marBottom w:val="0"/>
          <w:divBdr>
            <w:top w:val="none" w:sz="0" w:space="0" w:color="auto"/>
            <w:left w:val="none" w:sz="0" w:space="0" w:color="auto"/>
            <w:bottom w:val="none" w:sz="0" w:space="0" w:color="auto"/>
            <w:right w:val="none" w:sz="0" w:space="0" w:color="auto"/>
          </w:divBdr>
        </w:div>
        <w:div w:id="1558277743">
          <w:marLeft w:val="0"/>
          <w:marRight w:val="0"/>
          <w:marTop w:val="0"/>
          <w:marBottom w:val="0"/>
          <w:divBdr>
            <w:top w:val="none" w:sz="0" w:space="0" w:color="auto"/>
            <w:left w:val="none" w:sz="0" w:space="0" w:color="auto"/>
            <w:bottom w:val="none" w:sz="0" w:space="0" w:color="auto"/>
            <w:right w:val="none" w:sz="0" w:space="0" w:color="auto"/>
          </w:divBdr>
        </w:div>
        <w:div w:id="1232816476">
          <w:marLeft w:val="0"/>
          <w:marRight w:val="0"/>
          <w:marTop w:val="0"/>
          <w:marBottom w:val="0"/>
          <w:divBdr>
            <w:top w:val="none" w:sz="0" w:space="0" w:color="auto"/>
            <w:left w:val="none" w:sz="0" w:space="0" w:color="auto"/>
            <w:bottom w:val="none" w:sz="0" w:space="0" w:color="auto"/>
            <w:right w:val="none" w:sz="0" w:space="0" w:color="auto"/>
          </w:divBdr>
        </w:div>
        <w:div w:id="2135054217">
          <w:marLeft w:val="0"/>
          <w:marRight w:val="0"/>
          <w:marTop w:val="0"/>
          <w:marBottom w:val="0"/>
          <w:divBdr>
            <w:top w:val="none" w:sz="0" w:space="0" w:color="auto"/>
            <w:left w:val="none" w:sz="0" w:space="0" w:color="auto"/>
            <w:bottom w:val="none" w:sz="0" w:space="0" w:color="auto"/>
            <w:right w:val="none" w:sz="0" w:space="0" w:color="auto"/>
          </w:divBdr>
        </w:div>
        <w:div w:id="1329676588">
          <w:marLeft w:val="0"/>
          <w:marRight w:val="0"/>
          <w:marTop w:val="0"/>
          <w:marBottom w:val="0"/>
          <w:divBdr>
            <w:top w:val="none" w:sz="0" w:space="0" w:color="auto"/>
            <w:left w:val="none" w:sz="0" w:space="0" w:color="auto"/>
            <w:bottom w:val="none" w:sz="0" w:space="0" w:color="auto"/>
            <w:right w:val="none" w:sz="0" w:space="0" w:color="auto"/>
          </w:divBdr>
        </w:div>
        <w:div w:id="1238779943">
          <w:marLeft w:val="0"/>
          <w:marRight w:val="0"/>
          <w:marTop w:val="0"/>
          <w:marBottom w:val="0"/>
          <w:divBdr>
            <w:top w:val="none" w:sz="0" w:space="0" w:color="auto"/>
            <w:left w:val="none" w:sz="0" w:space="0" w:color="auto"/>
            <w:bottom w:val="none" w:sz="0" w:space="0" w:color="auto"/>
            <w:right w:val="none" w:sz="0" w:space="0" w:color="auto"/>
          </w:divBdr>
        </w:div>
        <w:div w:id="624891747">
          <w:marLeft w:val="0"/>
          <w:marRight w:val="0"/>
          <w:marTop w:val="0"/>
          <w:marBottom w:val="0"/>
          <w:divBdr>
            <w:top w:val="none" w:sz="0" w:space="0" w:color="auto"/>
            <w:left w:val="none" w:sz="0" w:space="0" w:color="auto"/>
            <w:bottom w:val="none" w:sz="0" w:space="0" w:color="auto"/>
            <w:right w:val="none" w:sz="0" w:space="0" w:color="auto"/>
          </w:divBdr>
        </w:div>
        <w:div w:id="1302921800">
          <w:marLeft w:val="0"/>
          <w:marRight w:val="0"/>
          <w:marTop w:val="0"/>
          <w:marBottom w:val="0"/>
          <w:divBdr>
            <w:top w:val="none" w:sz="0" w:space="0" w:color="auto"/>
            <w:left w:val="none" w:sz="0" w:space="0" w:color="auto"/>
            <w:bottom w:val="none" w:sz="0" w:space="0" w:color="auto"/>
            <w:right w:val="none" w:sz="0" w:space="0" w:color="auto"/>
          </w:divBdr>
        </w:div>
        <w:div w:id="37003951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3.xml"/></Relationships>
</file>

<file path=word/_rels/footer2.xml.rels><?xml version="1.0" encoding="UTF-8" standalone="yes"?>
<Relationships xmlns="http://schemas.openxmlformats.org/package/2006/relationships"><Relationship Id="rId2" Type="http://schemas.openxmlformats.org/officeDocument/2006/relationships/hyperlink" Target="https://www.seka.pl/?utm_source=TOP10_pdf" TargetMode="External"/><Relationship Id="rId1" Type="http://schemas.openxmlformats.org/officeDocument/2006/relationships/image" Target="media/image1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780555-BA79-4E81-8D97-5E23C8727D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10</Pages>
  <Words>1873</Words>
  <Characters>11238</Characters>
  <Application>Microsoft Office Word</Application>
  <DocSecurity>0</DocSecurity>
  <Lines>93</Lines>
  <Paragraphs>26</Paragraphs>
  <ScaleCrop>false</ScaleCrop>
  <HeadingPairs>
    <vt:vector size="2" baseType="variant">
      <vt:variant>
        <vt:lpstr>Tytuł</vt:lpstr>
      </vt:variant>
      <vt:variant>
        <vt:i4>1</vt:i4>
      </vt:variant>
    </vt:vector>
  </HeadingPairs>
  <TitlesOfParts>
    <vt:vector size="1" baseType="lpstr">
      <vt:lpstr/>
    </vt:vector>
  </TitlesOfParts>
  <Company>seka</Company>
  <LinksUpToDate>false</LinksUpToDate>
  <CharactersWithSpaces>13085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Irena</dc:creator>
  <cp:lastModifiedBy>Dariusz Kisiel</cp:lastModifiedBy>
  <cp:revision>8</cp:revision>
  <cp:lastPrinted>2017-08-21T07:29:00Z</cp:lastPrinted>
  <dcterms:created xsi:type="dcterms:W3CDTF">2021-07-19T09:52:00Z</dcterms:created>
  <dcterms:modified xsi:type="dcterms:W3CDTF">2021-07-19T10:14:00Z</dcterms:modified>
</cp:coreProperties>
</file>